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1637D" w14:textId="29D3B536" w:rsidR="00606B08" w:rsidRPr="0001252A" w:rsidRDefault="00AA773E" w:rsidP="00AA773E">
      <w:pPr>
        <w:pStyle w:val="Heading1"/>
      </w:pPr>
      <w:r w:rsidRPr="00AA773E">
        <w:rPr>
          <w:bCs/>
          <w:lang w:val="es-419"/>
        </w:rPr>
        <w:t>Guía paso a paso para llamar al 1800MEDICARE</w:t>
      </w:r>
    </w:p>
    <w:p w14:paraId="0FD29CA9" w14:textId="5990CAA9" w:rsidR="00606B08" w:rsidRPr="008247E6" w:rsidRDefault="00AA773E" w:rsidP="00AA773E">
      <w:r w:rsidRPr="00AA773E">
        <w:rPr>
          <w:lang w:val="es-419"/>
        </w:rPr>
        <w:t xml:space="preserve">1800MEDICARE es un servicio de salud gratuito disponible las 24 horas del día, todos los días, para todos los residentes en Australia. Llame al 1800 633 422 para hablar con una enfermera titulada y recibir asesoramiento sanitario especializado y ayuda para encontrar la atención adecuada. También puede visitar el sitio web </w:t>
      </w:r>
      <w:hyperlink r:id="rId10" w:history="1">
        <w:r w:rsidRPr="008247E6">
          <w:rPr>
            <w:rStyle w:val="Hyperlink"/>
            <w:color w:val="auto"/>
          </w:rPr>
          <w:t>medicare.gov.au/1800</w:t>
        </w:r>
      </w:hyperlink>
      <w:r w:rsidRPr="00AA773E">
        <w:rPr>
          <w:lang w:val="es-419"/>
        </w:rPr>
        <w:t xml:space="preserve"> o utilizar la </w:t>
      </w:r>
      <w:hyperlink r:id="rId11" w:history="1">
        <w:r w:rsidRPr="00AA773E">
          <w:rPr>
            <w:rStyle w:val="Hyperlink"/>
            <w:color w:val="auto"/>
            <w:lang w:val="es-419"/>
          </w:rPr>
          <w:t>aplicación móvil</w:t>
        </w:r>
      </w:hyperlink>
      <w:r w:rsidRPr="00AA773E">
        <w:rPr>
          <w:b/>
          <w:bCs/>
          <w:lang w:val="es-419"/>
        </w:rPr>
        <w:t xml:space="preserve"> </w:t>
      </w:r>
      <w:r w:rsidRPr="00AA773E">
        <w:rPr>
          <w:lang w:val="es-419"/>
        </w:rPr>
        <w:t>para acceder al servicio y a aún más información sobre la salud.</w:t>
      </w:r>
    </w:p>
    <w:p w14:paraId="1DD0C89A" w14:textId="2177CAA6" w:rsidR="00606B08" w:rsidRPr="008247E6" w:rsidRDefault="00AA773E" w:rsidP="00AA773E">
      <w:pPr>
        <w:rPr>
          <w:rFonts w:cs="Arial"/>
          <w:b/>
          <w:bCs/>
        </w:rPr>
      </w:pPr>
      <w:r w:rsidRPr="00AA773E">
        <w:rPr>
          <w:b/>
          <w:bCs/>
          <w:lang w:val="es-419"/>
        </w:rPr>
        <w:t>En caso de emergencia, llame siempre al Triple Zero (000) o acuda directamente al servicio de urgencias más cercano.</w:t>
      </w:r>
    </w:p>
    <w:p w14:paraId="6DAC812D" w14:textId="4924D2F1" w:rsidR="00606B08" w:rsidRPr="008247E6" w:rsidRDefault="00AA773E" w:rsidP="00AA773E">
      <w:pPr>
        <w:pStyle w:val="Heading2"/>
      </w:pPr>
      <w:r w:rsidRPr="00AA773E">
        <w:rPr>
          <w:bCs/>
          <w:lang w:val="es-419"/>
        </w:rPr>
        <w:t>PASO 1: ¿Se encuentra mal o necesita asesoramiento médico rápidamente?</w:t>
      </w:r>
    </w:p>
    <w:p w14:paraId="0DE49542" w14:textId="393CF6BA" w:rsidR="00606B08" w:rsidRPr="008247E6" w:rsidRDefault="00AA773E" w:rsidP="00AA773E">
      <w:pPr>
        <w:pStyle w:val="ListBullet"/>
      </w:pPr>
      <w:r w:rsidRPr="00AA773E">
        <w:rPr>
          <w:lang w:val="es-419"/>
        </w:rPr>
        <w:t>No sé qué hacer</w:t>
      </w:r>
    </w:p>
    <w:p w14:paraId="153ECCD6" w14:textId="5DD212D4" w:rsidR="00606B08" w:rsidRPr="008247E6" w:rsidRDefault="004613D8" w:rsidP="004613D8">
      <w:pPr>
        <w:pStyle w:val="ListBullet"/>
      </w:pPr>
      <w:r w:rsidRPr="004613D8">
        <w:rPr>
          <w:lang w:val="es-419"/>
        </w:rPr>
        <w:t>Mi médico habitual tiene la consulta cerrada</w:t>
      </w:r>
    </w:p>
    <w:p w14:paraId="2544E8A3" w14:textId="6BFCADE8" w:rsidR="00606B08" w:rsidRPr="008247E6" w:rsidRDefault="004613D8" w:rsidP="004613D8">
      <w:pPr>
        <w:pStyle w:val="ListBullet"/>
      </w:pPr>
      <w:r w:rsidRPr="004613D8">
        <w:rPr>
          <w:lang w:val="es-419"/>
        </w:rPr>
        <w:t>No me encuentro bien</w:t>
      </w:r>
    </w:p>
    <w:p w14:paraId="5F9D8636" w14:textId="6E8C2119" w:rsidR="00606B08" w:rsidRPr="008247E6" w:rsidRDefault="004613D8" w:rsidP="004613D8">
      <w:pPr>
        <w:pStyle w:val="ListBullet"/>
      </w:pPr>
      <w:r w:rsidRPr="004613D8">
        <w:rPr>
          <w:lang w:val="es-419"/>
        </w:rPr>
        <w:t>No sé dónde acudir</w:t>
      </w:r>
    </w:p>
    <w:p w14:paraId="3932AD05" w14:textId="71929B54" w:rsidR="00606B08" w:rsidRPr="008247E6" w:rsidRDefault="00C9228D" w:rsidP="00C9228D">
      <w:pPr>
        <w:pStyle w:val="Heading2"/>
      </w:pPr>
      <w:r w:rsidRPr="00C9228D">
        <w:rPr>
          <w:bCs/>
          <w:lang w:val="es-419"/>
        </w:rPr>
        <w:t>PASO 2 – Llame al 1800MEDICARE (1800 633 422)</w:t>
      </w:r>
    </w:p>
    <w:p w14:paraId="682465C4" w14:textId="24EE12BD" w:rsidR="00606B08" w:rsidRPr="008247E6" w:rsidRDefault="00C9228D" w:rsidP="00C9228D">
      <w:pPr>
        <w:spacing w:after="40"/>
      </w:pPr>
      <w:r w:rsidRPr="00C9228D">
        <w:rPr>
          <w:lang w:val="es-419"/>
        </w:rPr>
        <w:t>Puede llamar para:</w:t>
      </w:r>
    </w:p>
    <w:p w14:paraId="137B10EE" w14:textId="77777777" w:rsidR="00C9228D" w:rsidRPr="00C9228D" w:rsidRDefault="00C9228D" w:rsidP="00C9228D">
      <w:pPr>
        <w:pStyle w:val="ListBullet"/>
        <w:rPr>
          <w:lang w:val="es-419"/>
        </w:rPr>
      </w:pPr>
      <w:r w:rsidRPr="00C9228D">
        <w:rPr>
          <w:lang w:val="es-419"/>
        </w:rPr>
        <w:t>Usted mismo</w:t>
      </w:r>
    </w:p>
    <w:p w14:paraId="73453C3F" w14:textId="77777777" w:rsidR="00C9228D" w:rsidRPr="00C9228D" w:rsidRDefault="00C9228D" w:rsidP="00C9228D">
      <w:pPr>
        <w:pStyle w:val="ListBullet"/>
        <w:rPr>
          <w:lang w:val="es-419"/>
        </w:rPr>
      </w:pPr>
      <w:r w:rsidRPr="00C9228D">
        <w:rPr>
          <w:lang w:val="es-419"/>
        </w:rPr>
        <w:t>Su hijo/a</w:t>
      </w:r>
    </w:p>
    <w:p w14:paraId="42252929" w14:textId="77777777" w:rsidR="00C9228D" w:rsidRPr="00C9228D" w:rsidRDefault="00C9228D" w:rsidP="00C9228D">
      <w:pPr>
        <w:pStyle w:val="ListBullet"/>
        <w:rPr>
          <w:lang w:val="es-419"/>
        </w:rPr>
      </w:pPr>
      <w:r w:rsidRPr="00C9228D">
        <w:rPr>
          <w:lang w:val="es-419"/>
        </w:rPr>
        <w:t>Un pariente</w:t>
      </w:r>
    </w:p>
    <w:p w14:paraId="4526CE63" w14:textId="26A8CF81" w:rsidR="00606B08" w:rsidRPr="008247E6" w:rsidRDefault="00C9228D" w:rsidP="00C9228D">
      <w:pPr>
        <w:pStyle w:val="ListBullet"/>
      </w:pPr>
      <w:r w:rsidRPr="00C9228D">
        <w:rPr>
          <w:lang w:val="es-419"/>
        </w:rPr>
        <w:t>Alguien a quien cuida</w:t>
      </w:r>
    </w:p>
    <w:p w14:paraId="7CC886A0" w14:textId="4A300123" w:rsidR="00606B08" w:rsidRPr="008247E6" w:rsidRDefault="00C9228D" w:rsidP="00C9228D">
      <w:pPr>
        <w:pStyle w:val="Heading2"/>
      </w:pPr>
      <w:r w:rsidRPr="00C9228D">
        <w:rPr>
          <w:bCs/>
          <w:lang w:val="es-419"/>
        </w:rPr>
        <w:t>PASO 3: La enfermera le orientará hacia la atención adecuada, que podría incluir:</w:t>
      </w:r>
    </w:p>
    <w:p w14:paraId="26C17FA2" w14:textId="792F1D86" w:rsidR="00C9228D" w:rsidRPr="00C9228D" w:rsidRDefault="00C9228D" w:rsidP="00C9228D">
      <w:pPr>
        <w:pStyle w:val="ListBullet"/>
        <w:rPr>
          <w:lang w:val="es-419"/>
        </w:rPr>
      </w:pPr>
      <w:r w:rsidRPr="00C9228D">
        <w:rPr>
          <w:lang w:val="es-419"/>
        </w:rPr>
        <w:t>Atención en el hogar – Es posible que le aconsejen cómo controlar sus síntomas de forma segura en casa.</w:t>
      </w:r>
    </w:p>
    <w:p w14:paraId="027399B7" w14:textId="3410C6C4" w:rsidR="00C9228D" w:rsidRPr="00C9228D" w:rsidRDefault="00C9228D" w:rsidP="00C9228D">
      <w:pPr>
        <w:pStyle w:val="ListBullet"/>
        <w:rPr>
          <w:lang w:val="es-419"/>
        </w:rPr>
      </w:pPr>
      <w:r w:rsidRPr="00C9228D">
        <w:rPr>
          <w:lang w:val="es-419"/>
        </w:rPr>
        <w:t>Visita al médico de cabecera – Es posible que le deriven a un médico de cabecera o a un centro de salud. La enfermera también puede concertarle una cita virtual con el médico de cabecera, según la hora del día y su situación.</w:t>
      </w:r>
    </w:p>
    <w:p w14:paraId="5992871E" w14:textId="63B134F3" w:rsidR="00C9228D" w:rsidRPr="00C9228D" w:rsidRDefault="00C9228D" w:rsidP="00C9228D">
      <w:pPr>
        <w:pStyle w:val="ListBullet"/>
        <w:rPr>
          <w:lang w:val="es-419"/>
        </w:rPr>
      </w:pPr>
      <w:r w:rsidRPr="00C9228D">
        <w:rPr>
          <w:lang w:val="es-419"/>
        </w:rPr>
        <w:t>Farmacia – Es posible que le remitan a una farmacia para recibir asesoramiento o tratamiento.</w:t>
      </w:r>
    </w:p>
    <w:p w14:paraId="3CB171E4" w14:textId="25FE9CAC" w:rsidR="00606B08" w:rsidRPr="008247E6" w:rsidRDefault="00C9228D" w:rsidP="00C9228D">
      <w:pPr>
        <w:pStyle w:val="ListBullet"/>
      </w:pPr>
      <w:r w:rsidRPr="00C9228D">
        <w:rPr>
          <w:lang w:val="es-419"/>
        </w:rPr>
        <w:lastRenderedPageBreak/>
        <w:t>Atención urgente o de emergencia –</w:t>
      </w:r>
      <w:r w:rsidRPr="00C9228D">
        <w:rPr>
          <w:b/>
          <w:bCs/>
          <w:lang w:val="es-419"/>
        </w:rPr>
        <w:t xml:space="preserve"> </w:t>
      </w:r>
      <w:r w:rsidRPr="00C9228D">
        <w:rPr>
          <w:lang w:val="es-419"/>
        </w:rPr>
        <w:t>Si fuera necesario, es posible que se le aconseje acudir a un Consultorio de atención urgente de Medicare o al servicio de urgencias.</w:t>
      </w:r>
    </w:p>
    <w:p w14:paraId="7E6B145C" w14:textId="15A45566" w:rsidR="00606B08" w:rsidRPr="008247E6" w:rsidRDefault="00C9228D" w:rsidP="00C9228D">
      <w:pPr>
        <w:rPr>
          <w:b/>
          <w:bCs/>
        </w:rPr>
      </w:pPr>
      <w:r w:rsidRPr="00C9228D">
        <w:rPr>
          <w:lang w:val="es-419"/>
        </w:rPr>
        <w:t>¿Necesita ayuda en español?</w:t>
      </w:r>
      <w:r w:rsidRPr="00C9228D">
        <w:rPr>
          <w:b/>
          <w:bCs/>
          <w:lang w:val="es-419"/>
        </w:rPr>
        <w:t xml:space="preserve"> </w:t>
      </w:r>
    </w:p>
    <w:p w14:paraId="52A7A5A7" w14:textId="4AFAC667" w:rsidR="00C9228D" w:rsidRDefault="00215873" w:rsidP="00C9228D">
      <w:pPr>
        <w:pStyle w:val="ListBullet"/>
        <w:rPr>
          <w:lang w:val="es-419"/>
        </w:rPr>
      </w:pPr>
      <w:r w:rsidRPr="00C9228D">
        <w:rPr>
          <w:lang w:val="es-419"/>
        </w:rPr>
        <w:t xml:space="preserve">Llame a TIS </w:t>
      </w:r>
      <w:proofErr w:type="spellStart"/>
      <w:r w:rsidRPr="00C9228D">
        <w:rPr>
          <w:lang w:val="es-419"/>
        </w:rPr>
        <w:t>National</w:t>
      </w:r>
      <w:proofErr w:type="spellEnd"/>
      <w:r w:rsidRPr="00C9228D">
        <w:rPr>
          <w:lang w:val="es-419"/>
        </w:rPr>
        <w:t xml:space="preserve"> al </w:t>
      </w:r>
      <w:r w:rsidRPr="00C9228D">
        <w:rPr>
          <w:b/>
          <w:bCs/>
          <w:lang w:val="es-419"/>
        </w:rPr>
        <w:t>131 450</w:t>
      </w:r>
    </w:p>
    <w:p w14:paraId="03C406CF" w14:textId="119A31F1" w:rsidR="00215873" w:rsidRPr="00C9228D" w:rsidRDefault="00215873" w:rsidP="00C9228D">
      <w:pPr>
        <w:pStyle w:val="ListBullet"/>
        <w:rPr>
          <w:lang w:val="es-419"/>
        </w:rPr>
      </w:pPr>
      <w:r w:rsidRPr="00C9228D">
        <w:rPr>
          <w:lang w:val="es-419"/>
        </w:rPr>
        <w:t>Indique su idioma (</w:t>
      </w:r>
      <w:r>
        <w:rPr>
          <w:lang w:val="es-419"/>
        </w:rPr>
        <w:t>“</w:t>
      </w:r>
      <w:r w:rsidRPr="00C9228D">
        <w:rPr>
          <w:lang w:val="es-419"/>
        </w:rPr>
        <w:t>Spanish”)</w:t>
      </w:r>
    </w:p>
    <w:p w14:paraId="048AEA50" w14:textId="486E6DD5" w:rsidR="00C9228D" w:rsidRPr="00C9228D" w:rsidRDefault="00C9228D" w:rsidP="00C9228D">
      <w:pPr>
        <w:pStyle w:val="ListBullet"/>
        <w:rPr>
          <w:lang w:val="es-419"/>
        </w:rPr>
      </w:pPr>
      <w:r w:rsidRPr="00C9228D">
        <w:rPr>
          <w:lang w:val="es-419"/>
        </w:rPr>
        <w:t>Pida un intérprete (el servicio de interpretación es gratuito)</w:t>
      </w:r>
    </w:p>
    <w:p w14:paraId="7EC4330D" w14:textId="61339A33" w:rsidR="00606B08" w:rsidRPr="008247E6" w:rsidRDefault="00C9228D" w:rsidP="00C9228D">
      <w:pPr>
        <w:pStyle w:val="ListBullet"/>
      </w:pPr>
      <w:r w:rsidRPr="00C9228D">
        <w:rPr>
          <w:lang w:val="es-419"/>
        </w:rPr>
        <w:t>Pida que le comuniquen con el 1800MEDICARE o el 1800 633 422.</w:t>
      </w:r>
    </w:p>
    <w:p w14:paraId="47E7853D" w14:textId="3F40F425" w:rsidR="00606B08" w:rsidRPr="008247E6" w:rsidRDefault="00C9228D" w:rsidP="00C9228D">
      <w:pPr>
        <w:pStyle w:val="Heading2"/>
      </w:pPr>
      <w:r w:rsidRPr="00C9228D">
        <w:rPr>
          <w:bCs/>
          <w:lang w:val="es-419"/>
        </w:rPr>
        <w:t>Más información</w:t>
      </w:r>
    </w:p>
    <w:p w14:paraId="17EF5765" w14:textId="33353499" w:rsidR="00606B08" w:rsidRPr="008247E6" w:rsidRDefault="00C9228D" w:rsidP="00C9228D">
      <w:r w:rsidRPr="00C9228D">
        <w:rPr>
          <w:lang w:val="es-419"/>
        </w:rPr>
        <w:t>Para obtener más información sobre 1800MEDICARE y encontrar la atención adecuada en el momento oportuno:</w:t>
      </w:r>
    </w:p>
    <w:p w14:paraId="53F87630" w14:textId="6F422D60" w:rsidR="00606B08" w:rsidRPr="008247E6" w:rsidRDefault="00C9228D" w:rsidP="00C9228D">
      <w:pPr>
        <w:pStyle w:val="ListBullet"/>
        <w:rPr>
          <w:b/>
          <w:bCs/>
        </w:rPr>
      </w:pPr>
      <w:r w:rsidRPr="00C9228D">
        <w:rPr>
          <w:lang w:val="es-419"/>
        </w:rPr>
        <w:t>llame a 1800MEDICARE al</w:t>
      </w:r>
      <w:r w:rsidR="00606B08" w:rsidRPr="008247E6">
        <w:t xml:space="preserve"> </w:t>
      </w:r>
      <w:r w:rsidR="00606B08" w:rsidRPr="008247E6">
        <w:rPr>
          <w:b/>
          <w:bCs/>
        </w:rPr>
        <w:t>1800 633 422</w:t>
      </w:r>
    </w:p>
    <w:p w14:paraId="7DDAE7A0" w14:textId="1229C16C" w:rsidR="00606B08" w:rsidRPr="008247E6" w:rsidRDefault="00C9228D" w:rsidP="00C9228D">
      <w:pPr>
        <w:pStyle w:val="ListBullet"/>
      </w:pPr>
      <w:proofErr w:type="spellStart"/>
      <w:r w:rsidRPr="00C9228D">
        <w:rPr>
          <w:lang w:val="en-US"/>
        </w:rPr>
        <w:t>visite</w:t>
      </w:r>
      <w:proofErr w:type="spellEnd"/>
      <w:r w:rsidR="00606B08" w:rsidRPr="008247E6">
        <w:t xml:space="preserve"> </w:t>
      </w:r>
      <w:hyperlink r:id="rId12" w:history="1">
        <w:r w:rsidR="00606B08" w:rsidRPr="008247E6">
          <w:rPr>
            <w:rStyle w:val="Hyperlink"/>
            <w:color w:val="auto"/>
          </w:rPr>
          <w:t>medicare.gov.au/1800-translated-resources</w:t>
        </w:r>
      </w:hyperlink>
    </w:p>
    <w:p w14:paraId="400E9E02" w14:textId="748B9954" w:rsidR="00434F81" w:rsidRPr="008247E6" w:rsidRDefault="00C9228D" w:rsidP="002F0FC0">
      <w:pPr>
        <w:pStyle w:val="ListBullet"/>
      </w:pPr>
      <w:r w:rsidRPr="00C9228D">
        <w:rPr>
          <w:lang w:val="es-419"/>
        </w:rPr>
        <w:t>descargue la</w:t>
      </w:r>
      <w:r w:rsidR="00606B08" w:rsidRPr="00C9228D">
        <w:t xml:space="preserve"> </w:t>
      </w:r>
      <w:hyperlink r:id="rId13" w:history="1">
        <w:r w:rsidRPr="00C9228D">
          <w:rPr>
            <w:rStyle w:val="Hyperlink"/>
            <w:color w:val="auto"/>
            <w:lang w:val="es-419"/>
          </w:rPr>
          <w:t>aplicación</w:t>
        </w:r>
        <w:r w:rsidRPr="00C9228D">
          <w:rPr>
            <w:rStyle w:val="Hyperlink"/>
            <w:color w:val="auto"/>
          </w:rPr>
          <w:t xml:space="preserve"> 1</w:t>
        </w:r>
        <w:r w:rsidR="00606B08" w:rsidRPr="00C9228D">
          <w:rPr>
            <w:rStyle w:val="Hyperlink"/>
            <w:color w:val="auto"/>
          </w:rPr>
          <w:t>800MEDICARE</w:t>
        </w:r>
      </w:hyperlink>
    </w:p>
    <w:sectPr w:rsidR="00434F81" w:rsidRPr="008247E6" w:rsidSect="00516FE8">
      <w:headerReference w:type="even" r:id="rId14"/>
      <w:headerReference w:type="default" r:id="rId15"/>
      <w:footerReference w:type="even" r:id="rId16"/>
      <w:footerReference w:type="default" r:id="rId17"/>
      <w:pgSz w:w="11900" w:h="16820"/>
      <w:pgMar w:top="1760" w:right="1134" w:bottom="1560" w:left="1417"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8EA60" w14:textId="77777777" w:rsidR="00354526" w:rsidRDefault="00354526" w:rsidP="008F6B0B">
      <w:pPr>
        <w:spacing w:after="0"/>
      </w:pPr>
      <w:r>
        <w:separator/>
      </w:r>
    </w:p>
  </w:endnote>
  <w:endnote w:type="continuationSeparator" w:id="0">
    <w:p w14:paraId="5EFF6E3E" w14:textId="77777777" w:rsidR="00354526" w:rsidRDefault="00354526" w:rsidP="008F6B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AvantGarde CE">
    <w:altName w:val="Calibri"/>
    <w:charset w:val="00"/>
    <w:family w:val="auto"/>
    <w:pitch w:val="variable"/>
    <w:sig w:usb0="00000003" w:usb1="00000000" w:usb2="00000000" w:usb3="00000000" w:csb0="0000000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856E4" w14:textId="77777777" w:rsidR="00E92C7C" w:rsidRDefault="00E92C7C">
    <w:pPr>
      <w:pStyle w:val="Footer"/>
    </w:pPr>
    <w:r>
      <w:rPr>
        <w:noProof/>
      </w:rPr>
      <mc:AlternateContent>
        <mc:Choice Requires="wps">
          <w:drawing>
            <wp:anchor distT="0" distB="0" distL="0" distR="0" simplePos="0" relativeHeight="251658241" behindDoc="0" locked="0" layoutInCell="1" allowOverlap="1" wp14:anchorId="5D021653" wp14:editId="341F6690">
              <wp:simplePos x="635" y="635"/>
              <wp:positionH relativeFrom="page">
                <wp:align>center</wp:align>
              </wp:positionH>
              <wp:positionV relativeFrom="page">
                <wp:align>bottom</wp:align>
              </wp:positionV>
              <wp:extent cx="609600" cy="381000"/>
              <wp:effectExtent l="0" t="0" r="0" b="0"/>
              <wp:wrapNone/>
              <wp:docPr id="1479116299" name="Text Box 5" descr="OFFICIAL">
                <a:extLst xmlns:a="http://schemas.openxmlformats.org/drawingml/2006/main">
                  <a:ext uri="{FF2B5EF4-FFF2-40B4-BE49-F238E27FC236}">
                    <a16:creationId xmlns:a16="http://schemas.microsoft.com/office/drawing/2014/main" id="{9B130FC8-B5E2-4BED-889E-1FF8E88EFF99}"/>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5DC0335F" w14:textId="77777777" w:rsidR="00E92C7C" w:rsidRPr="008F6B0B" w:rsidRDefault="00E92C7C" w:rsidP="008F6B0B">
                          <w:pPr>
                            <w:spacing w:after="0"/>
                            <w:rPr>
                              <w:rFonts w:ascii="Aptos" w:eastAsia="Aptos" w:hAnsi="Aptos" w:cs="Aptos"/>
                              <w:noProof/>
                              <w:color w:val="FF0000"/>
                            </w:rPr>
                          </w:pPr>
                          <w:r w:rsidRPr="008F6B0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021653" id="_x0000_t202" coordsize="21600,21600" o:spt="202" path="m,l,21600r21600,l21600,xe">
              <v:stroke joinstyle="miter"/>
              <v:path gradientshapeok="t" o:connecttype="rect"/>
            </v:shapetype>
            <v:shape id="Text Box 5" o:spid="_x0000_s1027" type="#_x0000_t202" alt="OFFICIAL" style="position:absolute;margin-left:0;margin-top:0;width:48pt;height:30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" filled="f" stroked="f">
              <v:textbox style="mso-fit-shape-to-text:t" inset="0,0,0,15pt">
                <w:txbxContent>
                  <w:p w14:paraId="5DC0335F" w14:textId="77777777" w:rsidR="00E92C7C" w:rsidRPr="008F6B0B" w:rsidRDefault="00E92C7C" w:rsidP="008F6B0B">
                    <w:pPr>
                      <w:spacing w:after="0"/>
                      <w:rPr>
                        <w:rFonts w:ascii="Aptos" w:eastAsia="Aptos" w:hAnsi="Aptos" w:cs="Aptos"/>
                        <w:noProof/>
                        <w:color w:val="FF0000"/>
                      </w:rPr>
                    </w:pPr>
                    <w:r w:rsidRPr="008F6B0B">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A67E" w14:textId="57D2BB47" w:rsidR="00595510" w:rsidRPr="00595510" w:rsidRDefault="00595510" w:rsidP="0001252A">
    <w:pPr>
      <w:pStyle w:val="Heading1"/>
      <w:tabs>
        <w:tab w:val="right" w:pos="9214"/>
      </w:tabs>
      <w:rPr>
        <w:b w:val="0"/>
        <w:bCs/>
        <w:sz w:val="24"/>
        <w:szCs w:val="24"/>
      </w:rPr>
    </w:pPr>
    <w:r w:rsidRPr="00595510">
      <w:rPr>
        <w:b w:val="0"/>
        <w:bCs/>
        <w:sz w:val="24"/>
        <w:szCs w:val="24"/>
      </w:rPr>
      <w:t>Step-by-step guide when you call 1800MEDICARE</w:t>
    </w:r>
    <w:r w:rsidR="0001252A">
      <w:rPr>
        <w:b w:val="0"/>
        <w:bCs/>
        <w:sz w:val="24"/>
        <w:szCs w:val="24"/>
      </w:rPr>
      <w:tab/>
    </w:r>
    <w:r w:rsidR="002D2BA9" w:rsidRPr="002D2BA9">
      <w:rPr>
        <w:b w:val="0"/>
        <w:bCs/>
        <w:sz w:val="24"/>
        <w:szCs w:val="24"/>
      </w:rPr>
      <w:t>Spanish</w:t>
    </w:r>
  </w:p>
  <w:p w14:paraId="4459BC45" w14:textId="5A9B0BC9" w:rsidR="00213074" w:rsidRDefault="00213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E55E9" w14:textId="77777777" w:rsidR="00354526" w:rsidRDefault="00354526" w:rsidP="008F6B0B">
      <w:pPr>
        <w:spacing w:after="0"/>
      </w:pPr>
      <w:r>
        <w:separator/>
      </w:r>
    </w:p>
  </w:footnote>
  <w:footnote w:type="continuationSeparator" w:id="0">
    <w:p w14:paraId="0CB4C89B" w14:textId="77777777" w:rsidR="00354526" w:rsidRDefault="00354526" w:rsidP="008F6B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11B67" w14:textId="77777777" w:rsidR="00E92C7C" w:rsidRDefault="00E92C7C">
    <w:pPr>
      <w:pStyle w:val="Header"/>
    </w:pPr>
    <w:r>
      <w:rPr>
        <w:noProof/>
      </w:rPr>
      <mc:AlternateContent>
        <mc:Choice Requires="wps">
          <w:drawing>
            <wp:anchor distT="0" distB="0" distL="0" distR="0" simplePos="0" relativeHeight="251658240" behindDoc="0" locked="0" layoutInCell="1" allowOverlap="1" wp14:anchorId="5B47D051" wp14:editId="6D0FA9F6">
              <wp:simplePos x="635" y="635"/>
              <wp:positionH relativeFrom="page">
                <wp:align>center</wp:align>
              </wp:positionH>
              <wp:positionV relativeFrom="page">
                <wp:align>top</wp:align>
              </wp:positionV>
              <wp:extent cx="609600" cy="381000"/>
              <wp:effectExtent l="0" t="0" r="0" b="0"/>
              <wp:wrapNone/>
              <wp:docPr id="2079228168" name="Text Box 2" descr="OFFICIAL">
                <a:extLst xmlns:a="http://schemas.openxmlformats.org/drawingml/2006/main">
                  <a:ext uri="{FF2B5EF4-FFF2-40B4-BE49-F238E27FC236}">
                    <a16:creationId xmlns:a16="http://schemas.microsoft.com/office/drawing/2014/main" id="{80A9F23A-07AA-4EAF-AD79-D334BDB05AE3}"/>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7E92B895" w14:textId="77777777" w:rsidR="00E92C7C" w:rsidRPr="008F6B0B" w:rsidRDefault="00E92C7C" w:rsidP="008F6B0B">
                          <w:pPr>
                            <w:spacing w:after="0"/>
                            <w:rPr>
                              <w:rFonts w:ascii="Aptos" w:eastAsia="Aptos" w:hAnsi="Aptos" w:cs="Aptos"/>
                              <w:noProof/>
                              <w:color w:val="FF0000"/>
                            </w:rPr>
                          </w:pPr>
                          <w:r w:rsidRPr="008F6B0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47D051" id="_x0000_t202" coordsize="21600,21600" o:spt="202" path="m,l,21600r21600,l21600,xe">
              <v:stroke joinstyle="miter"/>
              <v:path gradientshapeok="t" o:connecttype="rect"/>
            </v:shapetype>
            <v:shape id="Text Box 2" o:spid="_x0000_s1026" type="#_x0000_t202" alt="OFFICIAL" style="position:absolute;margin-left:0;margin-top:0;width:48pt;height:3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" filled="f" stroked="f">
              <v:textbox style="mso-fit-shape-to-text:t" inset="0,15pt,0,0">
                <w:txbxContent>
                  <w:p w14:paraId="7E92B895" w14:textId="77777777" w:rsidR="00E92C7C" w:rsidRPr="008F6B0B" w:rsidRDefault="00E92C7C" w:rsidP="008F6B0B">
                    <w:pPr>
                      <w:spacing w:after="0"/>
                      <w:rPr>
                        <w:rFonts w:ascii="Aptos" w:eastAsia="Aptos" w:hAnsi="Aptos" w:cs="Aptos"/>
                        <w:noProof/>
                        <w:color w:val="FF0000"/>
                      </w:rPr>
                    </w:pPr>
                    <w:r w:rsidRPr="008F6B0B">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87B50" w14:textId="4F720316" w:rsidR="00E92C7C" w:rsidRDefault="005031D6">
    <w:pPr>
      <w:pStyle w:val="Header"/>
    </w:pPr>
    <w:r>
      <w:rPr>
        <w:noProof/>
      </w:rPr>
      <w:drawing>
        <wp:anchor distT="0" distB="0" distL="114300" distR="114300" simplePos="0" relativeHeight="251658243" behindDoc="1" locked="0" layoutInCell="1" allowOverlap="1" wp14:anchorId="63ED3244" wp14:editId="45F1D4F6">
          <wp:simplePos x="0" y="0"/>
          <wp:positionH relativeFrom="column">
            <wp:posOffset>3470545</wp:posOffset>
          </wp:positionH>
          <wp:positionV relativeFrom="paragraph">
            <wp:posOffset>268570</wp:posOffset>
          </wp:positionV>
          <wp:extent cx="2347595" cy="240030"/>
          <wp:effectExtent l="0" t="0" r="0" b="7620"/>
          <wp:wrapTight wrapText="bothSides">
            <wp:wrapPolygon edited="0">
              <wp:start x="0" y="0"/>
              <wp:lineTo x="0" y="20571"/>
              <wp:lineTo x="12795" y="20571"/>
              <wp:lineTo x="21384" y="17143"/>
              <wp:lineTo x="21384" y="5143"/>
              <wp:lineTo x="12795" y="0"/>
              <wp:lineTo x="0" y="0"/>
            </wp:wrapPolygon>
          </wp:wrapTight>
          <wp:docPr id="1499421697" name="Picture 5" descr="1800MEDICARE. To the right, a black telephone icon precedes the full contact number &quot;1800 633 422&quot; in bold black f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706864" name="Picture 5" descr="1800MEDICARE. To the right, a black telephone icon precedes the full contact number &quot;1800 633 422&quot; in bold black fo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7595" cy="240030"/>
                  </a:xfrm>
                  <a:prstGeom prst="rect">
                    <a:avLst/>
                  </a:prstGeom>
                  <a:noFill/>
                  <a:ln>
                    <a:noFill/>
                  </a:ln>
                </pic:spPr>
              </pic:pic>
            </a:graphicData>
          </a:graphic>
          <wp14:sizeRelH relativeFrom="page">
            <wp14:pctWidth>0</wp14:pctWidth>
          </wp14:sizeRelH>
          <wp14:sizeRelV relativeFrom="page">
            <wp14:pctHeight>0</wp14:pctHeight>
          </wp14:sizeRelV>
        </wp:anchor>
      </w:drawing>
    </w:r>
    <w:r w:rsidR="00C82B06">
      <w:rPr>
        <w:noProof/>
      </w:rPr>
      <w:drawing>
        <wp:anchor distT="0" distB="0" distL="114300" distR="114300" simplePos="0" relativeHeight="251658242" behindDoc="1" locked="0" layoutInCell="1" allowOverlap="1" wp14:anchorId="1A4D009E" wp14:editId="418CBE6C">
          <wp:simplePos x="0" y="0"/>
          <wp:positionH relativeFrom="column">
            <wp:posOffset>0</wp:posOffset>
          </wp:positionH>
          <wp:positionV relativeFrom="paragraph">
            <wp:posOffset>174625</wp:posOffset>
          </wp:positionV>
          <wp:extent cx="2413635" cy="380365"/>
          <wp:effectExtent l="0" t="0" r="5715" b="635"/>
          <wp:wrapTight wrapText="bothSides">
            <wp:wrapPolygon edited="0">
              <wp:start x="1705" y="0"/>
              <wp:lineTo x="0" y="2164"/>
              <wp:lineTo x="0" y="17309"/>
              <wp:lineTo x="170" y="18391"/>
              <wp:lineTo x="1023" y="20554"/>
              <wp:lineTo x="1364" y="20554"/>
              <wp:lineTo x="21481" y="20554"/>
              <wp:lineTo x="21481" y="9736"/>
              <wp:lineTo x="2728" y="0"/>
              <wp:lineTo x="1705" y="0"/>
            </wp:wrapPolygon>
          </wp:wrapTight>
          <wp:docPr id="1262735101" name="Picture 4"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853775" name="Picture 4" descr="Australian Government Department of Health, Disability and Agei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13635" cy="380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96855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86587"/>
    <w:multiLevelType w:val="hybridMultilevel"/>
    <w:tmpl w:val="558E7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7400C"/>
    <w:multiLevelType w:val="hybridMultilevel"/>
    <w:tmpl w:val="8B5CD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A6A40"/>
    <w:multiLevelType w:val="hybridMultilevel"/>
    <w:tmpl w:val="DED06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43449B"/>
    <w:multiLevelType w:val="hybridMultilevel"/>
    <w:tmpl w:val="53B6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064389">
    <w:abstractNumId w:val="4"/>
  </w:num>
  <w:num w:numId="2" w16cid:durableId="1349673480">
    <w:abstractNumId w:val="3"/>
  </w:num>
  <w:num w:numId="3" w16cid:durableId="330570960">
    <w:abstractNumId w:val="1"/>
  </w:num>
  <w:num w:numId="4" w16cid:durableId="584191036">
    <w:abstractNumId w:val="2"/>
  </w:num>
  <w:num w:numId="5" w16cid:durableId="428745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AD2"/>
    <w:rsid w:val="00004F18"/>
    <w:rsid w:val="0001252A"/>
    <w:rsid w:val="00012E49"/>
    <w:rsid w:val="000475F8"/>
    <w:rsid w:val="00052BA7"/>
    <w:rsid w:val="000E4EBC"/>
    <w:rsid w:val="00151B3D"/>
    <w:rsid w:val="001A5A3F"/>
    <w:rsid w:val="001B2373"/>
    <w:rsid w:val="001C4B4A"/>
    <w:rsid w:val="001C5D56"/>
    <w:rsid w:val="001E5234"/>
    <w:rsid w:val="00213074"/>
    <w:rsid w:val="00215873"/>
    <w:rsid w:val="00217237"/>
    <w:rsid w:val="002476B2"/>
    <w:rsid w:val="002927CE"/>
    <w:rsid w:val="002A59A2"/>
    <w:rsid w:val="002D2BA9"/>
    <w:rsid w:val="002F0FC0"/>
    <w:rsid w:val="002F296C"/>
    <w:rsid w:val="00321100"/>
    <w:rsid w:val="00346475"/>
    <w:rsid w:val="00351053"/>
    <w:rsid w:val="00352F8B"/>
    <w:rsid w:val="00354526"/>
    <w:rsid w:val="00387204"/>
    <w:rsid w:val="00394BB8"/>
    <w:rsid w:val="003C6C2B"/>
    <w:rsid w:val="003D357C"/>
    <w:rsid w:val="00434F81"/>
    <w:rsid w:val="00447C3F"/>
    <w:rsid w:val="00452CE3"/>
    <w:rsid w:val="004613D8"/>
    <w:rsid w:val="004A1384"/>
    <w:rsid w:val="004C0154"/>
    <w:rsid w:val="004F6C94"/>
    <w:rsid w:val="005031D6"/>
    <w:rsid w:val="00516FE8"/>
    <w:rsid w:val="0055394C"/>
    <w:rsid w:val="00574830"/>
    <w:rsid w:val="00595510"/>
    <w:rsid w:val="005D6729"/>
    <w:rsid w:val="005E1962"/>
    <w:rsid w:val="00606B08"/>
    <w:rsid w:val="00624961"/>
    <w:rsid w:val="00641143"/>
    <w:rsid w:val="00677449"/>
    <w:rsid w:val="006A5C55"/>
    <w:rsid w:val="006C47B4"/>
    <w:rsid w:val="0070578A"/>
    <w:rsid w:val="00746782"/>
    <w:rsid w:val="00800866"/>
    <w:rsid w:val="00815AF0"/>
    <w:rsid w:val="0082197F"/>
    <w:rsid w:val="008247E6"/>
    <w:rsid w:val="008C01EB"/>
    <w:rsid w:val="008F3A98"/>
    <w:rsid w:val="008F6B0B"/>
    <w:rsid w:val="00936E2A"/>
    <w:rsid w:val="009B4AD2"/>
    <w:rsid w:val="009C2058"/>
    <w:rsid w:val="00A61B9F"/>
    <w:rsid w:val="00AA773E"/>
    <w:rsid w:val="00AD671B"/>
    <w:rsid w:val="00AF482E"/>
    <w:rsid w:val="00B652BD"/>
    <w:rsid w:val="00B81E71"/>
    <w:rsid w:val="00BB2A46"/>
    <w:rsid w:val="00C01B57"/>
    <w:rsid w:val="00C56743"/>
    <w:rsid w:val="00C60F28"/>
    <w:rsid w:val="00C82B06"/>
    <w:rsid w:val="00C838E4"/>
    <w:rsid w:val="00C9228D"/>
    <w:rsid w:val="00CA6950"/>
    <w:rsid w:val="00CB207E"/>
    <w:rsid w:val="00D33546"/>
    <w:rsid w:val="00D61111"/>
    <w:rsid w:val="00DA3973"/>
    <w:rsid w:val="00DA4355"/>
    <w:rsid w:val="00DA4DD3"/>
    <w:rsid w:val="00DD6D3C"/>
    <w:rsid w:val="00E05D46"/>
    <w:rsid w:val="00E13C62"/>
    <w:rsid w:val="00E20969"/>
    <w:rsid w:val="00E610CA"/>
    <w:rsid w:val="00E64E51"/>
    <w:rsid w:val="00E92C7C"/>
    <w:rsid w:val="00FC67DB"/>
    <w:rsid w:val="08F2FDE1"/>
    <w:rsid w:val="29546B16"/>
    <w:rsid w:val="5446FDE9"/>
    <w:rsid w:val="58804908"/>
    <w:rsid w:val="7C4FFDB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C2D4E"/>
  <w15:chartTrackingRefBased/>
  <w15:docId w15:val="{38558866-912D-4A81-BA4B-D51A8898A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52A"/>
    <w:pPr>
      <w:spacing w:after="160" w:line="276" w:lineRule="auto"/>
    </w:pPr>
    <w:rPr>
      <w:rFonts w:ascii="Arial" w:eastAsiaTheme="minorEastAsia" w:hAnsi="Arial"/>
    </w:rPr>
  </w:style>
  <w:style w:type="paragraph" w:styleId="Heading1">
    <w:name w:val="heading 1"/>
    <w:basedOn w:val="Normal"/>
    <w:next w:val="Normal"/>
    <w:link w:val="Heading1Char"/>
    <w:uiPriority w:val="9"/>
    <w:qFormat/>
    <w:rsid w:val="0001252A"/>
    <w:pPr>
      <w:keepNext/>
      <w:keepLines/>
      <w:spacing w:before="240" w:after="240"/>
      <w:outlineLvl w:val="0"/>
    </w:pPr>
    <w:rPr>
      <w:rFonts w:eastAsiaTheme="majorEastAsia" w:cstheme="majorBidi"/>
      <w:b/>
      <w:sz w:val="40"/>
      <w:szCs w:val="40"/>
    </w:rPr>
  </w:style>
  <w:style w:type="paragraph" w:styleId="Heading2">
    <w:name w:val="heading 2"/>
    <w:basedOn w:val="Normal"/>
    <w:next w:val="Normal"/>
    <w:link w:val="Heading2Char"/>
    <w:uiPriority w:val="9"/>
    <w:unhideWhenUsed/>
    <w:qFormat/>
    <w:rsid w:val="00516FE8"/>
    <w:pPr>
      <w:keepNext/>
      <w:keepLines/>
      <w:spacing w:before="360" w:after="80"/>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447C3F"/>
    <w:pPr>
      <w:keepNext/>
      <w:keepLines/>
      <w:spacing w:before="160" w:after="80"/>
      <w:outlineLvl w:val="2"/>
    </w:pPr>
    <w:rPr>
      <w:rFonts w:eastAsiaTheme="majorEastAsia" w:cstheme="majorBidi"/>
      <w:b/>
      <w:color w:val="0F4761" w:themeColor="accent1" w:themeShade="BF"/>
      <w:sz w:val="28"/>
      <w:szCs w:val="28"/>
    </w:rPr>
  </w:style>
  <w:style w:type="paragraph" w:styleId="Heading4">
    <w:name w:val="heading 4"/>
    <w:basedOn w:val="Normal"/>
    <w:next w:val="Normal"/>
    <w:link w:val="Heading4Char"/>
    <w:uiPriority w:val="9"/>
    <w:unhideWhenUsed/>
    <w:qFormat/>
    <w:rsid w:val="004F6C94"/>
    <w:pPr>
      <w:keepNext/>
      <w:keepLines/>
      <w:spacing w:before="120"/>
      <w:outlineLvl w:val="3"/>
    </w:pPr>
    <w:rPr>
      <w:rFonts w:eastAsiaTheme="majorEastAsia" w:cstheme="majorBidi"/>
      <w:b/>
      <w:iCs/>
      <w:color w:val="0F4761" w:themeColor="accent1" w:themeShade="BF"/>
    </w:rPr>
  </w:style>
  <w:style w:type="paragraph" w:styleId="Heading5">
    <w:name w:val="heading 5"/>
    <w:basedOn w:val="Normal"/>
    <w:next w:val="Normal"/>
    <w:link w:val="Heading5Char"/>
    <w:uiPriority w:val="9"/>
    <w:semiHidden/>
    <w:unhideWhenUsed/>
    <w:qFormat/>
    <w:rsid w:val="009B4A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A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A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A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A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odycopy">
    <w:name w:val="A Bodycopy"/>
    <w:basedOn w:val="BodyText"/>
    <w:uiPriority w:val="1"/>
    <w:qFormat/>
    <w:rsid w:val="000475F8"/>
    <w:pPr>
      <w:widowControl w:val="0"/>
      <w:kinsoku w:val="0"/>
      <w:overflowPunct w:val="0"/>
      <w:autoSpaceDE w:val="0"/>
      <w:autoSpaceDN w:val="0"/>
      <w:adjustRightInd w:val="0"/>
      <w:spacing w:after="240" w:line="269" w:lineRule="auto"/>
      <w:ind w:left="23" w:right="17"/>
      <w:jc w:val="both"/>
    </w:pPr>
    <w:rPr>
      <w:rFonts w:ascii="AvantGarde CE" w:hAnsi="AvantGarde CE" w:cs="AvantGarde CE"/>
      <w:color w:val="414042"/>
      <w:spacing w:val="3"/>
      <w:sz w:val="16"/>
      <w:szCs w:val="16"/>
      <w:lang w:val="en-US"/>
    </w:rPr>
  </w:style>
  <w:style w:type="paragraph" w:styleId="BodyText">
    <w:name w:val="Body Text"/>
    <w:basedOn w:val="Normal"/>
    <w:link w:val="BodyTextChar"/>
    <w:uiPriority w:val="99"/>
    <w:semiHidden/>
    <w:unhideWhenUsed/>
    <w:rsid w:val="000475F8"/>
  </w:style>
  <w:style w:type="character" w:customStyle="1" w:styleId="BodyTextChar">
    <w:name w:val="Body Text Char"/>
    <w:basedOn w:val="DefaultParagraphFont"/>
    <w:link w:val="BodyText"/>
    <w:uiPriority w:val="99"/>
    <w:semiHidden/>
    <w:rsid w:val="000475F8"/>
  </w:style>
  <w:style w:type="character" w:customStyle="1" w:styleId="Heading1Char">
    <w:name w:val="Heading 1 Char"/>
    <w:basedOn w:val="DefaultParagraphFont"/>
    <w:link w:val="Heading1"/>
    <w:uiPriority w:val="9"/>
    <w:rsid w:val="0001252A"/>
    <w:rPr>
      <w:rFonts w:ascii="Arial" w:eastAsiaTheme="majorEastAsia" w:hAnsi="Arial" w:cstheme="majorBidi"/>
      <w:b/>
      <w:sz w:val="40"/>
      <w:szCs w:val="40"/>
    </w:rPr>
  </w:style>
  <w:style w:type="character" w:customStyle="1" w:styleId="Heading2Char">
    <w:name w:val="Heading 2 Char"/>
    <w:basedOn w:val="DefaultParagraphFont"/>
    <w:link w:val="Heading2"/>
    <w:uiPriority w:val="9"/>
    <w:rsid w:val="00516FE8"/>
    <w:rPr>
      <w:rFonts w:ascii="Arial" w:eastAsiaTheme="majorEastAsia" w:hAnsi="Arial" w:cstheme="majorBidi"/>
      <w:b/>
      <w:sz w:val="32"/>
      <w:szCs w:val="32"/>
    </w:rPr>
  </w:style>
  <w:style w:type="character" w:customStyle="1" w:styleId="Heading3Char">
    <w:name w:val="Heading 3 Char"/>
    <w:basedOn w:val="DefaultParagraphFont"/>
    <w:link w:val="Heading3"/>
    <w:uiPriority w:val="9"/>
    <w:rsid w:val="00447C3F"/>
    <w:rPr>
      <w:rFonts w:ascii="Arial" w:eastAsiaTheme="majorEastAsia" w:hAnsi="Arial" w:cstheme="majorBidi"/>
      <w:b/>
      <w:color w:val="0F4761" w:themeColor="accent1" w:themeShade="BF"/>
      <w:sz w:val="28"/>
      <w:szCs w:val="28"/>
    </w:rPr>
  </w:style>
  <w:style w:type="character" w:customStyle="1" w:styleId="Heading4Char">
    <w:name w:val="Heading 4 Char"/>
    <w:basedOn w:val="DefaultParagraphFont"/>
    <w:link w:val="Heading4"/>
    <w:uiPriority w:val="9"/>
    <w:rsid w:val="004F6C94"/>
    <w:rPr>
      <w:rFonts w:ascii="Arial" w:eastAsiaTheme="majorEastAsia" w:hAnsi="Arial" w:cstheme="majorBidi"/>
      <w:b/>
      <w:iCs/>
      <w:color w:val="0F4761" w:themeColor="accent1" w:themeShade="BF"/>
    </w:rPr>
  </w:style>
  <w:style w:type="character" w:customStyle="1" w:styleId="Heading5Char">
    <w:name w:val="Heading 5 Char"/>
    <w:basedOn w:val="DefaultParagraphFont"/>
    <w:link w:val="Heading5"/>
    <w:uiPriority w:val="9"/>
    <w:semiHidden/>
    <w:rsid w:val="009B4A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AD2"/>
    <w:rPr>
      <w:rFonts w:eastAsiaTheme="majorEastAsia" w:cstheme="majorBidi"/>
      <w:color w:val="272727" w:themeColor="text1" w:themeTint="D8"/>
    </w:rPr>
  </w:style>
  <w:style w:type="paragraph" w:styleId="Title">
    <w:name w:val="Title"/>
    <w:basedOn w:val="Normal"/>
    <w:next w:val="Normal"/>
    <w:link w:val="TitleChar"/>
    <w:uiPriority w:val="10"/>
    <w:qFormat/>
    <w:rsid w:val="00447C3F"/>
    <w:pPr>
      <w:spacing w:after="80"/>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447C3F"/>
    <w:rPr>
      <w:rFonts w:ascii="Arial" w:eastAsiaTheme="majorEastAsia" w:hAnsi="Arial" w:cstheme="majorBidi"/>
      <w:b/>
      <w:spacing w:val="-10"/>
      <w:kern w:val="28"/>
      <w:sz w:val="56"/>
      <w:szCs w:val="56"/>
    </w:rPr>
  </w:style>
  <w:style w:type="paragraph" w:styleId="Subtitle">
    <w:name w:val="Subtitle"/>
    <w:basedOn w:val="Normal"/>
    <w:next w:val="Normal"/>
    <w:link w:val="SubtitleChar"/>
    <w:uiPriority w:val="11"/>
    <w:qFormat/>
    <w:rsid w:val="009B4A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AD2"/>
    <w:pPr>
      <w:spacing w:before="160"/>
      <w:jc w:val="center"/>
    </w:pPr>
    <w:rPr>
      <w:i/>
      <w:iCs/>
      <w:color w:val="404040" w:themeColor="text1" w:themeTint="BF"/>
    </w:rPr>
  </w:style>
  <w:style w:type="character" w:customStyle="1" w:styleId="QuoteChar">
    <w:name w:val="Quote Char"/>
    <w:basedOn w:val="DefaultParagraphFont"/>
    <w:link w:val="Quote"/>
    <w:uiPriority w:val="29"/>
    <w:rsid w:val="009B4AD2"/>
    <w:rPr>
      <w:i/>
      <w:iCs/>
      <w:color w:val="404040" w:themeColor="text1" w:themeTint="BF"/>
    </w:rPr>
  </w:style>
  <w:style w:type="paragraph" w:styleId="ListParagraph">
    <w:name w:val="List Paragraph"/>
    <w:basedOn w:val="Normal"/>
    <w:uiPriority w:val="34"/>
    <w:qFormat/>
    <w:rsid w:val="009B4AD2"/>
    <w:pPr>
      <w:ind w:left="720"/>
      <w:contextualSpacing/>
    </w:pPr>
  </w:style>
  <w:style w:type="character" w:styleId="IntenseEmphasis">
    <w:name w:val="Intense Emphasis"/>
    <w:basedOn w:val="DefaultParagraphFont"/>
    <w:uiPriority w:val="21"/>
    <w:qFormat/>
    <w:rsid w:val="009B4AD2"/>
    <w:rPr>
      <w:i/>
      <w:iCs/>
      <w:color w:val="0F4761" w:themeColor="accent1" w:themeShade="BF"/>
    </w:rPr>
  </w:style>
  <w:style w:type="paragraph" w:styleId="IntenseQuote">
    <w:name w:val="Intense Quote"/>
    <w:basedOn w:val="Normal"/>
    <w:next w:val="Normal"/>
    <w:link w:val="IntenseQuoteChar"/>
    <w:uiPriority w:val="30"/>
    <w:qFormat/>
    <w:rsid w:val="009B4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AD2"/>
    <w:rPr>
      <w:i/>
      <w:iCs/>
      <w:color w:val="0F4761" w:themeColor="accent1" w:themeShade="BF"/>
    </w:rPr>
  </w:style>
  <w:style w:type="character" w:styleId="IntenseReference">
    <w:name w:val="Intense Reference"/>
    <w:basedOn w:val="DefaultParagraphFont"/>
    <w:uiPriority w:val="32"/>
    <w:qFormat/>
    <w:rsid w:val="009B4AD2"/>
    <w:rPr>
      <w:b/>
      <w:bCs/>
      <w:smallCaps/>
      <w:color w:val="0F4761" w:themeColor="accent1" w:themeShade="BF"/>
      <w:spacing w:val="5"/>
    </w:rPr>
  </w:style>
  <w:style w:type="character" w:styleId="Strong">
    <w:name w:val="Strong"/>
    <w:basedOn w:val="DefaultParagraphFont"/>
    <w:uiPriority w:val="22"/>
    <w:qFormat/>
    <w:rsid w:val="00447C3F"/>
    <w:rPr>
      <w:rFonts w:ascii="Arial" w:hAnsi="Arial"/>
      <w:b/>
      <w:bCs/>
      <w:i w:val="0"/>
    </w:rPr>
  </w:style>
  <w:style w:type="paragraph" w:customStyle="1" w:styleId="Italic">
    <w:name w:val="Italic"/>
    <w:basedOn w:val="Normal"/>
    <w:qFormat/>
    <w:rsid w:val="00447C3F"/>
    <w:rPr>
      <w:i/>
    </w:rPr>
  </w:style>
  <w:style w:type="paragraph" w:styleId="Header">
    <w:name w:val="header"/>
    <w:basedOn w:val="Normal"/>
    <w:link w:val="HeaderChar"/>
    <w:uiPriority w:val="99"/>
    <w:unhideWhenUsed/>
    <w:rsid w:val="008F6B0B"/>
    <w:pPr>
      <w:tabs>
        <w:tab w:val="center" w:pos="4680"/>
        <w:tab w:val="right" w:pos="9360"/>
      </w:tabs>
      <w:spacing w:after="0"/>
    </w:pPr>
  </w:style>
  <w:style w:type="character" w:customStyle="1" w:styleId="HeaderChar">
    <w:name w:val="Header Char"/>
    <w:basedOn w:val="DefaultParagraphFont"/>
    <w:link w:val="Header"/>
    <w:uiPriority w:val="99"/>
    <w:rsid w:val="008F6B0B"/>
    <w:rPr>
      <w:rFonts w:ascii="Arial" w:eastAsiaTheme="minorEastAsia" w:hAnsi="Arial"/>
    </w:rPr>
  </w:style>
  <w:style w:type="paragraph" w:styleId="Footer">
    <w:name w:val="footer"/>
    <w:basedOn w:val="Normal"/>
    <w:link w:val="FooterChar"/>
    <w:uiPriority w:val="99"/>
    <w:unhideWhenUsed/>
    <w:rsid w:val="008F6B0B"/>
    <w:pPr>
      <w:tabs>
        <w:tab w:val="center" w:pos="4680"/>
        <w:tab w:val="right" w:pos="9360"/>
      </w:tabs>
      <w:spacing w:after="0"/>
    </w:pPr>
  </w:style>
  <w:style w:type="character" w:customStyle="1" w:styleId="FooterChar">
    <w:name w:val="Footer Char"/>
    <w:basedOn w:val="DefaultParagraphFont"/>
    <w:link w:val="Footer"/>
    <w:uiPriority w:val="99"/>
    <w:rsid w:val="008F6B0B"/>
    <w:rPr>
      <w:rFonts w:ascii="Arial" w:eastAsiaTheme="minorEastAsia" w:hAnsi="Arial"/>
    </w:rPr>
  </w:style>
  <w:style w:type="character" w:styleId="Hyperlink">
    <w:name w:val="Hyperlink"/>
    <w:basedOn w:val="DefaultParagraphFont"/>
    <w:uiPriority w:val="99"/>
    <w:unhideWhenUsed/>
    <w:rsid w:val="00606B08"/>
    <w:rPr>
      <w:color w:val="467886" w:themeColor="hyperlink"/>
      <w:u w:val="single"/>
    </w:rPr>
  </w:style>
  <w:style w:type="paragraph" w:styleId="ListBullet">
    <w:name w:val="List Bullet"/>
    <w:basedOn w:val="Normal"/>
    <w:uiPriority w:val="99"/>
    <w:unhideWhenUsed/>
    <w:rsid w:val="0001252A"/>
    <w:pPr>
      <w:numPr>
        <w:numId w:val="5"/>
      </w:numPr>
      <w:spacing w:after="80"/>
      <w:ind w:left="357" w:hanging="357"/>
    </w:pPr>
    <w:rPr>
      <w:rFonts w:asciiTheme="minorBidi" w:eastAsiaTheme="minorHAnsi" w:hAnsiTheme="minorBidi"/>
    </w:rPr>
  </w:style>
  <w:style w:type="character" w:styleId="CommentReference">
    <w:name w:val="annotation reference"/>
    <w:basedOn w:val="DefaultParagraphFont"/>
    <w:uiPriority w:val="99"/>
    <w:semiHidden/>
    <w:unhideWhenUsed/>
    <w:rsid w:val="00606B08"/>
    <w:rPr>
      <w:sz w:val="16"/>
      <w:szCs w:val="16"/>
    </w:rPr>
  </w:style>
  <w:style w:type="paragraph" w:styleId="CommentText">
    <w:name w:val="annotation text"/>
    <w:basedOn w:val="Normal"/>
    <w:link w:val="CommentTextChar"/>
    <w:uiPriority w:val="99"/>
    <w:unhideWhenUsed/>
    <w:rsid w:val="00606B08"/>
    <w:pPr>
      <w:spacing w:after="240"/>
    </w:pPr>
    <w:rPr>
      <w:rFonts w:asciiTheme="minorBidi" w:eastAsiaTheme="minorHAnsi" w:hAnsiTheme="minorBidi"/>
      <w:color w:val="000000" w:themeColor="text1"/>
      <w:sz w:val="20"/>
      <w:szCs w:val="20"/>
    </w:rPr>
  </w:style>
  <w:style w:type="character" w:customStyle="1" w:styleId="CommentTextChar">
    <w:name w:val="Comment Text Char"/>
    <w:basedOn w:val="DefaultParagraphFont"/>
    <w:link w:val="CommentText"/>
    <w:uiPriority w:val="99"/>
    <w:rsid w:val="00606B08"/>
    <w:rPr>
      <w:rFonts w:asciiTheme="minorBidi" w:hAnsiTheme="minorBidi"/>
      <w:color w:val="000000" w:themeColor="text1"/>
      <w:sz w:val="20"/>
      <w:szCs w:val="20"/>
    </w:rPr>
  </w:style>
  <w:style w:type="character" w:styleId="UnresolvedMention">
    <w:name w:val="Unresolved Mention"/>
    <w:basedOn w:val="DefaultParagraphFont"/>
    <w:uiPriority w:val="99"/>
    <w:semiHidden/>
    <w:unhideWhenUsed/>
    <w:rsid w:val="00AA77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igitalhealth.gov.au/1800MEDICAREap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medicare.gov.au/1800-translated-resourc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igitalhealth.gov.au/1800MEDICAREapp"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medicare.gov.au/180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EA86AB-9AF8-407F-8512-8350A91BD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b4a26-a0a6-442a-a800-f5fe1d9f3f5b"/>
    <ds:schemaRef ds:uri="b8d296df-c91f-46ec-882c-a5f320b0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557330-C9EB-4549-ADAB-7F4188FAAED2}">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customXml/itemProps3.xml><?xml version="1.0" encoding="utf-8"?>
<ds:datastoreItem xmlns:ds="http://schemas.openxmlformats.org/officeDocument/2006/customXml" ds:itemID="{2BEF5FEC-B91B-40F2-AC2D-342732E909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Step-by-step guide when you call 1800MEDICARE (Spanish)</vt:lpstr>
    </vt:vector>
  </TitlesOfParts>
  <Manager/>
  <Company/>
  <LinksUpToDate>false</LinksUpToDate>
  <CharactersWithSpaces>2267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Step-by-step guide when you call 1800MEDICARE (Spanish)</dc:title>
  <dc:subject/>
  <dc:creator>Department of Health, Disability and Ageing</dc:creator>
  <cp:keywords/>
  <dc:description/>
  <cp:lastModifiedBy>Sammy Yang</cp:lastModifiedBy>
  <cp:revision>9</cp:revision>
  <cp:lastPrinted>2026-06-17T20:44:00Z</cp:lastPrinted>
  <dcterms:created xsi:type="dcterms:W3CDTF">2026-06-18T01:53:00Z</dcterms:created>
  <dcterms:modified xsi:type="dcterms:W3CDTF">2026-06-19T03:26:00Z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y fmtid="{D5CDD505-2E9C-101B-9397-08002B2CF9AE}" pid="3" name="MediaServiceImageTags">
    <vt:lpwstr/>
  </property>
  <property fmtid="{D5CDD505-2E9C-101B-9397-08002B2CF9AE}" pid="4" name="ClassificationContentMarkingHeaderShapeIds">
    <vt:lpwstr>7f8b6edb,7bee8108,dd39438</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52dd5c1d,5829860b,6b4c9ccc</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2026-05-22T04:53:48Z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5e05c2f0-6862-419a-8688-c195ea3a6979</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y fmtid="{D5CDD505-2E9C-101B-9397-08002B2CF9AE}" pid="18" name="docLang">
    <vt:lpwstr>en</vt:lpwstr>
  </property>
  <property fmtid="{D5CDD505-2E9C-101B-9397-08002B2CF9AE}" pid="19" name="GrammarlyDocumentId">
    <vt:lpwstr>6c7ed2c6-c858-4c39-83b8-25143aa08c49</vt:lpwstr>
  </property>
</Properties>
</file>