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637D" w14:textId="6567A4EC" w:rsidR="00606B08" w:rsidRPr="007C7061" w:rsidRDefault="007C7061" w:rsidP="007C7061">
      <w:pPr>
        <w:pStyle w:val="Heading1"/>
        <w:rPr>
          <w:lang w:val="el-GR"/>
        </w:rPr>
      </w:pPr>
      <w:r w:rsidRPr="007C7061">
        <w:rPr>
          <w:bCs/>
          <w:lang w:val="el-GR"/>
        </w:rPr>
        <w:t>Οδηγός βήμα προς βήμα όταν καλείτε το 1800MEDICARE</w:t>
      </w:r>
    </w:p>
    <w:p w14:paraId="0FD29CA9" w14:textId="24091F72" w:rsidR="00606B08" w:rsidRPr="007C7061" w:rsidRDefault="007C7061" w:rsidP="007C7061">
      <w:pPr>
        <w:rPr>
          <w:lang w:val="el-GR"/>
        </w:rPr>
      </w:pPr>
      <w:r w:rsidRPr="007C7061">
        <w:rPr>
          <w:lang w:val="el-GR"/>
        </w:rPr>
        <w:t xml:space="preserve">Το 1800MEDICARE είναι μια δωρεάν υπηρεσία υγείας, 24 ώρες / 7 ημέρες, για όλους στην Αυστραλία. Καλέστε το 1800 633 422 για να μιλήσετε με μια εγγεγραμμένη νοσοκόμα για εμπεριστατωμένες συμβουλές υγείας και για να σας βοηθήσει να βρείτε τη σωστή φροντίδα. Μπορείτε επίσης να επισκεφθείτε τον ιστότοπο στο </w:t>
      </w:r>
      <w:r>
        <w:fldChar w:fldCharType="begin"/>
      </w:r>
      <w:r>
        <w:instrText>HYPERLINK</w:instrText>
      </w:r>
      <w:r w:rsidRPr="000447D7">
        <w:rPr>
          <w:lang w:val="el-GR"/>
        </w:rPr>
        <w:instrText xml:space="preserve"> "</w:instrText>
      </w:r>
      <w:r>
        <w:instrText>https</w:instrText>
      </w:r>
      <w:r w:rsidRPr="000447D7">
        <w:rPr>
          <w:lang w:val="el-GR"/>
        </w:rPr>
        <w:instrText>://</w:instrText>
      </w:r>
      <w:r>
        <w:instrText>www</w:instrText>
      </w:r>
      <w:r w:rsidRPr="000447D7">
        <w:rPr>
          <w:lang w:val="el-GR"/>
        </w:rPr>
        <w:instrText>.</w:instrText>
      </w:r>
      <w:r>
        <w:instrText>medicare</w:instrText>
      </w:r>
      <w:r w:rsidRPr="000447D7">
        <w:rPr>
          <w:lang w:val="el-GR"/>
        </w:rPr>
        <w:instrText>.</w:instrText>
      </w:r>
      <w:r>
        <w:instrText>gov</w:instrText>
      </w:r>
      <w:r w:rsidRPr="000447D7">
        <w:rPr>
          <w:lang w:val="el-GR"/>
        </w:rPr>
        <w:instrText>.</w:instrText>
      </w:r>
      <w:r>
        <w:instrText>au</w:instrText>
      </w:r>
      <w:r w:rsidRPr="000447D7">
        <w:rPr>
          <w:lang w:val="el-GR"/>
        </w:rPr>
        <w:instrText>/1800"</w:instrText>
      </w:r>
      <w:r>
        <w:fldChar w:fldCharType="separate"/>
      </w:r>
      <w:proofErr w:type="spellStart"/>
      <w:r w:rsidRPr="007C7061">
        <w:rPr>
          <w:rStyle w:val="Hyperlink"/>
          <w:color w:val="auto"/>
        </w:rPr>
        <w:t>medicare</w:t>
      </w:r>
      <w:proofErr w:type="spellEnd"/>
      <w:r w:rsidRPr="007C7061">
        <w:rPr>
          <w:rStyle w:val="Hyperlink"/>
          <w:color w:val="auto"/>
          <w:lang w:val="el-GR"/>
        </w:rPr>
        <w:t>.</w:t>
      </w:r>
      <w:r w:rsidRPr="007C7061">
        <w:rPr>
          <w:rStyle w:val="Hyperlink"/>
          <w:color w:val="auto"/>
        </w:rPr>
        <w:t>gov</w:t>
      </w:r>
      <w:r w:rsidRPr="007C7061">
        <w:rPr>
          <w:rStyle w:val="Hyperlink"/>
          <w:color w:val="auto"/>
          <w:lang w:val="el-GR"/>
        </w:rPr>
        <w:t>.</w:t>
      </w:r>
      <w:r w:rsidRPr="007C7061">
        <w:rPr>
          <w:rStyle w:val="Hyperlink"/>
          <w:color w:val="auto"/>
        </w:rPr>
        <w:t>au</w:t>
      </w:r>
      <w:r w:rsidRPr="007C7061">
        <w:rPr>
          <w:rStyle w:val="Hyperlink"/>
          <w:color w:val="auto"/>
          <w:lang w:val="el-GR"/>
        </w:rPr>
        <w:t>/1800</w:t>
      </w:r>
      <w:r>
        <w:fldChar w:fldCharType="end"/>
      </w:r>
      <w:r w:rsidRPr="007C7061">
        <w:rPr>
          <w:lang w:val="el-GR"/>
        </w:rPr>
        <w:t xml:space="preserve"> ή να χρησιμοποιήσετε την </w:t>
      </w:r>
      <w:hyperlink r:id="rId10" w:history="1">
        <w:r w:rsidRPr="007C7061">
          <w:rPr>
            <w:rStyle w:val="Hyperlink"/>
            <w:color w:val="auto"/>
            <w:lang w:val="el-GR"/>
          </w:rPr>
          <w:t>εφαρμογή για κινητά</w:t>
        </w:r>
      </w:hyperlink>
      <w:r w:rsidRPr="007C7061">
        <w:rPr>
          <w:lang w:val="el-GR"/>
        </w:rPr>
        <w:t xml:space="preserve"> για πρόσβαση στην υπηρεσία και ακόμη περισσότερες πληροφορίες για την υγεία.</w:t>
      </w:r>
    </w:p>
    <w:p w14:paraId="1DD0C89A" w14:textId="30E96A9D" w:rsidR="00606B08" w:rsidRPr="007C7061" w:rsidRDefault="007C7061" w:rsidP="007C7061">
      <w:pPr>
        <w:rPr>
          <w:rFonts w:cs="Arial"/>
          <w:b/>
          <w:bCs/>
          <w:lang w:val="el-GR"/>
        </w:rPr>
      </w:pPr>
      <w:r w:rsidRPr="007C7061">
        <w:rPr>
          <w:b/>
          <w:bCs/>
          <w:lang w:val="el-GR"/>
        </w:rPr>
        <w:t>Σε περίπτωση έκτακτης ανάγκης, να καλείτε πάντα το Τριπλό Μηδέν (000) ή πηγαίνετε κατευθείαν στο τμήμα επειγόντων περιστατικών του πλησιέστερου νοσοκομείου.</w:t>
      </w:r>
    </w:p>
    <w:p w14:paraId="6DAC812D" w14:textId="5764A85E" w:rsidR="00606B08" w:rsidRPr="007C7061" w:rsidRDefault="007C7061" w:rsidP="007C7061">
      <w:pPr>
        <w:pStyle w:val="Heading2"/>
        <w:rPr>
          <w:lang w:val="el-GR"/>
        </w:rPr>
      </w:pPr>
      <w:r w:rsidRPr="007C7061">
        <w:rPr>
          <w:bCs/>
          <w:lang w:val="el-GR"/>
        </w:rPr>
        <w:t>ΒΗΜΑ 1 – Αισθάνεστε αδιαθεσία ή χρειάζεστε συμβουλές υγείας γρήγορα;</w:t>
      </w:r>
    </w:p>
    <w:p w14:paraId="7EF8164F" w14:textId="77777777" w:rsidR="007C7061" w:rsidRPr="007C7061" w:rsidRDefault="007C7061" w:rsidP="007C7061">
      <w:pPr>
        <w:pStyle w:val="ListBullet"/>
        <w:rPr>
          <w:lang w:val="el-GR"/>
        </w:rPr>
      </w:pPr>
      <w:r w:rsidRPr="007C7061">
        <w:rPr>
          <w:lang w:val="el-GR"/>
        </w:rPr>
        <w:t>Δεν ξέρω τι να κάνω</w:t>
      </w:r>
    </w:p>
    <w:p w14:paraId="0E7CD1FC" w14:textId="77777777" w:rsidR="007C7061" w:rsidRPr="007C7061" w:rsidRDefault="007C7061" w:rsidP="007C7061">
      <w:pPr>
        <w:pStyle w:val="ListBullet"/>
        <w:rPr>
          <w:lang w:val="el-GR"/>
        </w:rPr>
      </w:pPr>
      <w:r w:rsidRPr="007C7061">
        <w:rPr>
          <w:lang w:val="el-GR"/>
        </w:rPr>
        <w:t>Το ιατρείο που επισκέπτομαι συνήθως είναι κλειστό</w:t>
      </w:r>
    </w:p>
    <w:p w14:paraId="659058A2" w14:textId="77777777" w:rsidR="007C7061" w:rsidRPr="007C7061" w:rsidRDefault="007C7061" w:rsidP="007C7061">
      <w:pPr>
        <w:pStyle w:val="ListBullet"/>
        <w:rPr>
          <w:lang w:val="el-GR"/>
        </w:rPr>
      </w:pPr>
      <w:r w:rsidRPr="007C7061">
        <w:rPr>
          <w:lang w:val="el-GR"/>
        </w:rPr>
        <w:t>Δεν νιώθω καλά</w:t>
      </w:r>
    </w:p>
    <w:p w14:paraId="5F9D8636" w14:textId="6DA51F82" w:rsidR="00606B08" w:rsidRPr="008247E6" w:rsidRDefault="007C7061" w:rsidP="007C7061">
      <w:pPr>
        <w:pStyle w:val="ListBullet"/>
      </w:pPr>
      <w:r w:rsidRPr="007C7061">
        <w:rPr>
          <w:lang w:val="el-GR"/>
        </w:rPr>
        <w:t>Δεν ξέρω πού να πάω</w:t>
      </w:r>
    </w:p>
    <w:p w14:paraId="3932AD05" w14:textId="659D88AD" w:rsidR="00606B08" w:rsidRPr="008247E6" w:rsidRDefault="007C7061" w:rsidP="007C7061">
      <w:pPr>
        <w:pStyle w:val="Heading2"/>
      </w:pPr>
      <w:r w:rsidRPr="007C7061">
        <w:rPr>
          <w:bCs/>
          <w:lang w:val="el-GR"/>
        </w:rPr>
        <w:t>ΒΗΜΑ 2 – Καλέστε το 1800MEDICARE (1800 633 422)</w:t>
      </w:r>
    </w:p>
    <w:p w14:paraId="682465C4" w14:textId="039B971C" w:rsidR="00606B08" w:rsidRPr="008247E6" w:rsidRDefault="007C7061" w:rsidP="007C7061">
      <w:pPr>
        <w:spacing w:after="40"/>
      </w:pPr>
      <w:r w:rsidRPr="007C7061">
        <w:rPr>
          <w:lang w:val="el-GR"/>
        </w:rPr>
        <w:t>Μπορείτε να τηλεφωνήσετε για:</w:t>
      </w:r>
    </w:p>
    <w:p w14:paraId="042627F5" w14:textId="77777777" w:rsidR="007C7061" w:rsidRPr="007C7061" w:rsidRDefault="007C7061" w:rsidP="007C7061">
      <w:pPr>
        <w:pStyle w:val="ListBullet"/>
        <w:rPr>
          <w:lang w:val="el-GR"/>
        </w:rPr>
      </w:pPr>
      <w:r w:rsidRPr="007C7061">
        <w:rPr>
          <w:lang w:val="el-GR"/>
        </w:rPr>
        <w:t>Τον εαυτό σας</w:t>
      </w:r>
    </w:p>
    <w:p w14:paraId="46D78D16" w14:textId="77777777" w:rsidR="007C7061" w:rsidRPr="007C7061" w:rsidRDefault="007C7061" w:rsidP="007C7061">
      <w:pPr>
        <w:pStyle w:val="ListBullet"/>
        <w:rPr>
          <w:lang w:val="el-GR"/>
        </w:rPr>
      </w:pPr>
      <w:r w:rsidRPr="007C7061">
        <w:rPr>
          <w:lang w:val="el-GR"/>
        </w:rPr>
        <w:t>Το παιδί σας</w:t>
      </w:r>
    </w:p>
    <w:p w14:paraId="564C6FD7" w14:textId="77777777" w:rsidR="007C7061" w:rsidRPr="007C7061" w:rsidRDefault="007C7061" w:rsidP="007C7061">
      <w:pPr>
        <w:pStyle w:val="ListBullet"/>
        <w:rPr>
          <w:lang w:val="el-GR"/>
        </w:rPr>
      </w:pPr>
      <w:r w:rsidRPr="007C7061">
        <w:rPr>
          <w:lang w:val="el-GR"/>
        </w:rPr>
        <w:t>Ένα μέλος της οικογένειας</w:t>
      </w:r>
    </w:p>
    <w:p w14:paraId="4526CE63" w14:textId="4D6B65B1" w:rsidR="00606B08" w:rsidRPr="008247E6" w:rsidRDefault="007C7061" w:rsidP="007C7061">
      <w:pPr>
        <w:pStyle w:val="ListBullet"/>
      </w:pPr>
      <w:r w:rsidRPr="007C7061">
        <w:rPr>
          <w:lang w:val="el-GR"/>
        </w:rPr>
        <w:t>Κάποιο άτομο που φροντίζετε</w:t>
      </w:r>
    </w:p>
    <w:p w14:paraId="7CC886A0" w14:textId="1135FB54" w:rsidR="00606B08" w:rsidRPr="007C7061" w:rsidRDefault="007C7061" w:rsidP="007C7061">
      <w:pPr>
        <w:pStyle w:val="Heading2"/>
        <w:rPr>
          <w:lang w:val="el-GR"/>
        </w:rPr>
      </w:pPr>
      <w:r w:rsidRPr="007C7061">
        <w:rPr>
          <w:bCs/>
          <w:lang w:val="el-GR"/>
        </w:rPr>
        <w:t>ΒΗΜΑ 3 – Η νοσοκόμα θα σας καθοδηγήσει στη σωστή φροντίδα, που θα μπορούσε να περιλαμβάνει:</w:t>
      </w:r>
    </w:p>
    <w:p w14:paraId="63268D9F" w14:textId="60B105D0" w:rsidR="007C7061" w:rsidRPr="007C7061" w:rsidRDefault="007C7061" w:rsidP="007C7061">
      <w:pPr>
        <w:pStyle w:val="ListBullet"/>
        <w:rPr>
          <w:lang w:val="el-GR"/>
        </w:rPr>
      </w:pPr>
      <w:r w:rsidRPr="007C7061">
        <w:rPr>
          <w:lang w:val="el-GR"/>
        </w:rPr>
        <w:t>Φροντίδα στο σπίτι – Μπορεί να σας συμβουλεύσει πώς να διαχειριστείτε με ασφάλεια τα συμπτώματά σας στο σπίτι.</w:t>
      </w:r>
    </w:p>
    <w:p w14:paraId="6C8527FA" w14:textId="5465C45C" w:rsidR="007C7061" w:rsidRPr="007C7061" w:rsidRDefault="007C7061" w:rsidP="007C7061">
      <w:pPr>
        <w:pStyle w:val="ListBullet"/>
        <w:rPr>
          <w:lang w:val="el-GR"/>
        </w:rPr>
      </w:pPr>
      <w:r w:rsidRPr="007C7061">
        <w:rPr>
          <w:lang w:val="el-GR"/>
        </w:rPr>
        <w:t>Επίσκεψη σε γενικό γιατρό (GP) – Μπορεί να παραπεμφθείτε σε γενικό γιατρό ή κλινική υγείας. Η νοσοκόμα μπορεί επίσης να σας κλείσει τηλεραντεβού με γενικό γιατρό ανάλογα με την ώρα της ημέρας και την κατάστασή σας.</w:t>
      </w:r>
    </w:p>
    <w:p w14:paraId="117B3EEF" w14:textId="544AD303" w:rsidR="007C7061" w:rsidRPr="007C7061" w:rsidRDefault="007C7061" w:rsidP="007C7061">
      <w:pPr>
        <w:pStyle w:val="ListBullet"/>
        <w:rPr>
          <w:lang w:val="el-GR"/>
        </w:rPr>
      </w:pPr>
      <w:r w:rsidRPr="007C7061">
        <w:rPr>
          <w:lang w:val="el-GR"/>
        </w:rPr>
        <w:lastRenderedPageBreak/>
        <w:t>Φαρμακείο – Μπορεί να σας συμβουλεύσουν να πάτε σε ένα φαρμακείο για συμβουλές ή θεραπεία.</w:t>
      </w:r>
    </w:p>
    <w:p w14:paraId="3CB171E4" w14:textId="7EA8C71E" w:rsidR="00606B08" w:rsidRPr="007C7061" w:rsidRDefault="007C7061" w:rsidP="007C7061">
      <w:pPr>
        <w:pStyle w:val="ListBullet"/>
        <w:rPr>
          <w:lang w:val="el-GR"/>
        </w:rPr>
      </w:pPr>
      <w:r w:rsidRPr="007C7061">
        <w:rPr>
          <w:lang w:val="el-GR"/>
        </w:rPr>
        <w:t>Επείγουσα φροντίδα ή έκτακτη ανάγκη –</w:t>
      </w:r>
      <w:r w:rsidRPr="007C7061">
        <w:rPr>
          <w:b/>
          <w:bCs/>
          <w:lang w:val="el-GR"/>
        </w:rPr>
        <w:t xml:space="preserve"> </w:t>
      </w:r>
      <w:r w:rsidRPr="007C7061">
        <w:rPr>
          <w:lang w:val="el-GR"/>
        </w:rPr>
        <w:t>Εάν χρειαστεί, μπορεί να σας συμβουλεύσουν να επισκεφθείτε μια Κλινική Επείγουσας Φροντίδας Medicare ή ένα τμήμα επειγόντων περιστατικών.</w:t>
      </w:r>
    </w:p>
    <w:p w14:paraId="7E6B145C" w14:textId="0479953F" w:rsidR="00606B08" w:rsidRPr="007C7061" w:rsidRDefault="007C7061" w:rsidP="007C7061">
      <w:pPr>
        <w:rPr>
          <w:b/>
          <w:bCs/>
          <w:lang w:val="el-GR"/>
        </w:rPr>
      </w:pPr>
      <w:r w:rsidRPr="007C7061">
        <w:rPr>
          <w:lang w:val="el-GR"/>
        </w:rPr>
        <w:t>Χρειάζεστε βοήθεια στη γλώσσα σας;</w:t>
      </w:r>
      <w:r w:rsidRPr="007C7061">
        <w:rPr>
          <w:b/>
          <w:bCs/>
          <w:lang w:val="el-GR"/>
        </w:rPr>
        <w:t xml:space="preserve"> </w:t>
      </w:r>
    </w:p>
    <w:p w14:paraId="0037AF42" w14:textId="475F528D" w:rsidR="000447D7" w:rsidRPr="000447D7" w:rsidRDefault="000447D7" w:rsidP="007C7061">
      <w:pPr>
        <w:pStyle w:val="ListBullet"/>
        <w:rPr>
          <w:lang w:val="el-GR"/>
        </w:rPr>
      </w:pPr>
      <w:r w:rsidRPr="007C7061">
        <w:rPr>
          <w:lang w:val="el-GR"/>
        </w:rPr>
        <w:t xml:space="preserve">Τηλεφωνήστε στην TIS National στο </w:t>
      </w:r>
      <w:r w:rsidRPr="007C7061">
        <w:rPr>
          <w:b/>
          <w:bCs/>
          <w:lang w:val="el-GR"/>
        </w:rPr>
        <w:t>131 450</w:t>
      </w:r>
    </w:p>
    <w:p w14:paraId="1B1594F0" w14:textId="728C0C5C" w:rsidR="000447D7" w:rsidRPr="000447D7" w:rsidRDefault="000447D7" w:rsidP="000447D7">
      <w:pPr>
        <w:pStyle w:val="ListBullet"/>
        <w:rPr>
          <w:lang w:val="el-GR"/>
        </w:rPr>
      </w:pPr>
      <w:r w:rsidRPr="007C7061">
        <w:rPr>
          <w:lang w:val="el-GR"/>
        </w:rPr>
        <w:t>Ζητήστε τη γλώσσα σας</w:t>
      </w:r>
    </w:p>
    <w:p w14:paraId="0FF32940" w14:textId="04A659A0" w:rsidR="007C7061" w:rsidRPr="007C7061" w:rsidRDefault="007C7061" w:rsidP="007C7061">
      <w:pPr>
        <w:pStyle w:val="ListBullet"/>
        <w:rPr>
          <w:lang w:val="el-GR"/>
        </w:rPr>
      </w:pPr>
      <w:r w:rsidRPr="007C7061">
        <w:rPr>
          <w:lang w:val="el-GR"/>
        </w:rPr>
        <w:t>Ζητήστε διερμηνέα (Η υποστήριξη διερμηνέα είναι δωρεάν)</w:t>
      </w:r>
    </w:p>
    <w:p w14:paraId="7EC4330D" w14:textId="7CC913FB" w:rsidR="00606B08" w:rsidRPr="007C7061" w:rsidRDefault="007C7061" w:rsidP="007C7061">
      <w:pPr>
        <w:pStyle w:val="ListBullet"/>
        <w:rPr>
          <w:lang w:val="el-GR"/>
        </w:rPr>
      </w:pPr>
      <w:r w:rsidRPr="007C7061">
        <w:rPr>
          <w:lang w:val="el-GR"/>
        </w:rPr>
        <w:t>Ζητήστε να συνδεθείτε με το 1800MEDICARE ή 1800 633 422.</w:t>
      </w:r>
    </w:p>
    <w:p w14:paraId="47E7853D" w14:textId="727E9207" w:rsidR="00606B08" w:rsidRPr="007C7061" w:rsidRDefault="007C7061" w:rsidP="007C7061">
      <w:pPr>
        <w:pStyle w:val="Heading2"/>
        <w:rPr>
          <w:lang w:val="el-GR"/>
        </w:rPr>
      </w:pPr>
      <w:r w:rsidRPr="007C7061">
        <w:rPr>
          <w:bCs/>
          <w:lang w:val="el-GR"/>
        </w:rPr>
        <w:t>Περισσότερες πληροφορίες</w:t>
      </w:r>
    </w:p>
    <w:p w14:paraId="17EF5765" w14:textId="44A618D7" w:rsidR="00606B08" w:rsidRPr="007C7061" w:rsidRDefault="007C7061" w:rsidP="007C7061">
      <w:pPr>
        <w:rPr>
          <w:lang w:val="el-GR"/>
        </w:rPr>
      </w:pPr>
      <w:r w:rsidRPr="007C7061">
        <w:rPr>
          <w:lang w:val="el-GR"/>
        </w:rPr>
        <w:t>Για να μάθετε περισσότερα σχετικά με το 1800MEDICARE και να βρείτε τη σωστή φροντίδα την κατάλληλη στιγμή:</w:t>
      </w:r>
    </w:p>
    <w:p w14:paraId="53F87630" w14:textId="60EE3B67" w:rsidR="00606B08" w:rsidRPr="008247E6" w:rsidRDefault="007C7061" w:rsidP="007C7061">
      <w:pPr>
        <w:pStyle w:val="ListBullet"/>
        <w:rPr>
          <w:b/>
          <w:bCs/>
        </w:rPr>
      </w:pPr>
      <w:r w:rsidRPr="007C7061">
        <w:rPr>
          <w:lang w:val="el-GR"/>
        </w:rPr>
        <w:t>καλέστε το 1800MEDICARE στο</w:t>
      </w:r>
      <w:r w:rsidR="00606B08" w:rsidRPr="008247E6">
        <w:t xml:space="preserve"> </w:t>
      </w:r>
      <w:r w:rsidR="00606B08" w:rsidRPr="008247E6">
        <w:rPr>
          <w:b/>
          <w:bCs/>
        </w:rPr>
        <w:t>1800 633 422</w:t>
      </w:r>
    </w:p>
    <w:p w14:paraId="7DDAE7A0" w14:textId="35368E70" w:rsidR="00606B08" w:rsidRPr="008247E6" w:rsidRDefault="007C7061" w:rsidP="007C7061">
      <w:pPr>
        <w:pStyle w:val="ListBullet"/>
      </w:pPr>
      <w:r w:rsidRPr="007C7061">
        <w:rPr>
          <w:lang w:val="el-GR"/>
        </w:rPr>
        <w:t>επισκεφθείτε</w:t>
      </w:r>
      <w:r w:rsidRPr="007C7061">
        <w:t xml:space="preserve"> </w:t>
      </w:r>
      <w:r w:rsidRPr="007C7061">
        <w:rPr>
          <w:lang w:val="el-GR"/>
        </w:rPr>
        <w:t>το</w:t>
      </w:r>
      <w:r w:rsidR="00606B08" w:rsidRPr="008247E6">
        <w:t xml:space="preserve"> </w:t>
      </w:r>
      <w:hyperlink r:id="rId11" w:history="1">
        <w:r w:rsidR="00606B08" w:rsidRPr="008247E6">
          <w:rPr>
            <w:rStyle w:val="Hyperlink"/>
            <w:color w:val="auto"/>
          </w:rPr>
          <w:t>medicare.gov.au/1800-translated-resources</w:t>
        </w:r>
      </w:hyperlink>
    </w:p>
    <w:p w14:paraId="400E9E02" w14:textId="39A838A9" w:rsidR="00434F81" w:rsidRPr="008247E6" w:rsidRDefault="007C7061" w:rsidP="0090702D">
      <w:pPr>
        <w:pStyle w:val="ListBullet"/>
      </w:pPr>
      <w:r w:rsidRPr="007C7061">
        <w:rPr>
          <w:lang w:val="el-GR"/>
        </w:rPr>
        <w:t>κατεβάστε την εφαρμογή</w:t>
      </w:r>
      <w:r w:rsidR="00606B08" w:rsidRPr="008247E6">
        <w:t xml:space="preserve"> </w:t>
      </w:r>
      <w:hyperlink r:id="rId12" w:history="1">
        <w:r w:rsidR="00606B08" w:rsidRPr="008247E6">
          <w:rPr>
            <w:rStyle w:val="Hyperlink"/>
            <w:color w:val="auto"/>
          </w:rPr>
          <w:t>1800MEDICARE app</w:t>
        </w:r>
      </w:hyperlink>
    </w:p>
    <w:sectPr w:rsidR="00434F81" w:rsidRPr="008247E6" w:rsidSect="00516FE8">
      <w:headerReference w:type="even" r:id="rId13"/>
      <w:headerReference w:type="default" r:id="rId14"/>
      <w:footerReference w:type="even" r:id="rId15"/>
      <w:footerReference w:type="default" r:id="rId16"/>
      <w:pgSz w:w="11900" w:h="16820"/>
      <w:pgMar w:top="1760" w:right="1134" w:bottom="1560" w:left="1417"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9D7C" w14:textId="77777777" w:rsidR="00416337" w:rsidRDefault="00416337" w:rsidP="008F6B0B">
      <w:pPr>
        <w:spacing w:after="0"/>
      </w:pPr>
      <w:r>
        <w:separator/>
      </w:r>
    </w:p>
  </w:endnote>
  <w:endnote w:type="continuationSeparator" w:id="0">
    <w:p w14:paraId="6CC0BD1B" w14:textId="77777777" w:rsidR="00416337" w:rsidRDefault="00416337" w:rsidP="008F6B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vantGarde CE">
    <w:altName w:val="Calibri"/>
    <w:charset w:val="00"/>
    <w:family w:val="auto"/>
    <w:pitch w:val="variable"/>
    <w:sig w:usb0="00000003"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56E4" w14:textId="77777777" w:rsidR="00E92C7C" w:rsidRDefault="00E92C7C">
    <w:pPr>
      <w:pStyle w:val="Footer"/>
    </w:pPr>
    <w:r>
      <w:rPr>
        <w:noProof/>
      </w:rPr>
      <mc:AlternateContent>
        <mc:Choice Requires="wps">
          <w:drawing>
            <wp:anchor distT="0" distB="0" distL="0" distR="0" simplePos="0" relativeHeight="251658241" behindDoc="0" locked="0" layoutInCell="1" allowOverlap="1" wp14:anchorId="5D021653" wp14:editId="341F6690">
              <wp:simplePos x="635" y="635"/>
              <wp:positionH relativeFrom="page">
                <wp:align>center</wp:align>
              </wp:positionH>
              <wp:positionV relativeFrom="page">
                <wp:align>bottom</wp:align>
              </wp:positionV>
              <wp:extent cx="609600" cy="381000"/>
              <wp:effectExtent l="0" t="0" r="0" b="0"/>
              <wp:wrapNone/>
              <wp:docPr id="1479116299" name="Text Box 5" descr="OFFICIAL">
                <a:extLst xmlns:a="http://schemas.openxmlformats.org/drawingml/2006/main">
                  <a:ext uri="{FF2B5EF4-FFF2-40B4-BE49-F238E27FC236}">
                    <a16:creationId xmlns:a16="http://schemas.microsoft.com/office/drawing/2014/main" id="{9B130FC8-B5E2-4BED-889E-1FF8E88EFF9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DC0335F"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21653" id="_x0000_t202" coordsize="21600,21600" o:spt="202" path="m,l,21600r21600,l21600,xe">
              <v:stroke joinstyle="miter"/>
              <v:path gradientshapeok="t" o:connecttype="rect"/>
            </v:shapetype>
            <v:shape id="Text Box 5" o:spid="_x0000_s1027"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" filled="f" stroked="f">
              <v:textbox style="mso-fit-shape-to-text:t" inset="0,0,0,15pt">
                <w:txbxContent>
                  <w:p w14:paraId="5DC0335F"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7E" w14:textId="5D3B5802" w:rsidR="00595510" w:rsidRPr="00595510" w:rsidRDefault="00595510" w:rsidP="0001252A">
    <w:pPr>
      <w:pStyle w:val="Heading1"/>
      <w:tabs>
        <w:tab w:val="right" w:pos="9214"/>
      </w:tabs>
      <w:rPr>
        <w:b w:val="0"/>
        <w:bCs/>
        <w:sz w:val="24"/>
        <w:szCs w:val="24"/>
      </w:rPr>
    </w:pPr>
    <w:r w:rsidRPr="00595510">
      <w:rPr>
        <w:b w:val="0"/>
        <w:bCs/>
        <w:sz w:val="24"/>
        <w:szCs w:val="24"/>
      </w:rPr>
      <w:t>Step-by-step guide when you call 1800MEDICARE</w:t>
    </w:r>
    <w:r w:rsidR="0001252A">
      <w:rPr>
        <w:b w:val="0"/>
        <w:bCs/>
        <w:sz w:val="24"/>
        <w:szCs w:val="24"/>
      </w:rPr>
      <w:tab/>
    </w:r>
    <w:r w:rsidR="00240CAF" w:rsidRPr="00240CAF">
      <w:rPr>
        <w:b w:val="0"/>
        <w:bCs/>
        <w:sz w:val="24"/>
        <w:szCs w:val="24"/>
      </w:rPr>
      <w:t>Greek</w:t>
    </w:r>
  </w:p>
  <w:p w14:paraId="4459BC45" w14:textId="5A9B0BC9" w:rsidR="00213074" w:rsidRDefault="00213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AB9CC" w14:textId="77777777" w:rsidR="00416337" w:rsidRDefault="00416337" w:rsidP="008F6B0B">
      <w:pPr>
        <w:spacing w:after="0"/>
      </w:pPr>
      <w:r>
        <w:separator/>
      </w:r>
    </w:p>
  </w:footnote>
  <w:footnote w:type="continuationSeparator" w:id="0">
    <w:p w14:paraId="7EE6E1D3" w14:textId="77777777" w:rsidR="00416337" w:rsidRDefault="00416337" w:rsidP="008F6B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1B67" w14:textId="77777777" w:rsidR="00E92C7C" w:rsidRDefault="00E92C7C">
    <w:pPr>
      <w:pStyle w:val="Header"/>
    </w:pPr>
    <w:r>
      <w:rPr>
        <w:noProof/>
      </w:rPr>
      <mc:AlternateContent>
        <mc:Choice Requires="wps">
          <w:drawing>
            <wp:anchor distT="0" distB="0" distL="0" distR="0" simplePos="0" relativeHeight="251658240" behindDoc="0" locked="0" layoutInCell="1" allowOverlap="1" wp14:anchorId="5B47D051" wp14:editId="6D0FA9F6">
              <wp:simplePos x="635" y="635"/>
              <wp:positionH relativeFrom="page">
                <wp:align>center</wp:align>
              </wp:positionH>
              <wp:positionV relativeFrom="page">
                <wp:align>top</wp:align>
              </wp:positionV>
              <wp:extent cx="609600" cy="381000"/>
              <wp:effectExtent l="0" t="0" r="0" b="0"/>
              <wp:wrapNone/>
              <wp:docPr id="2079228168" name="Text Box 2" descr="OFFICIAL">
                <a:extLst xmlns:a="http://schemas.openxmlformats.org/drawingml/2006/main">
                  <a:ext uri="{FF2B5EF4-FFF2-40B4-BE49-F238E27FC236}">
                    <a16:creationId xmlns:a16="http://schemas.microsoft.com/office/drawing/2014/main" id="{80A9F23A-07AA-4EAF-AD79-D334BDB05AE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E92B895"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47D051"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7E92B895"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7B50" w14:textId="4F720316" w:rsidR="00E92C7C" w:rsidRDefault="005031D6">
    <w:pPr>
      <w:pStyle w:val="Header"/>
    </w:pPr>
    <w:r>
      <w:rPr>
        <w:noProof/>
      </w:rPr>
      <w:drawing>
        <wp:anchor distT="0" distB="0" distL="114300" distR="114300" simplePos="0" relativeHeight="251658243" behindDoc="1" locked="0" layoutInCell="1" allowOverlap="1" wp14:anchorId="63ED3244" wp14:editId="45F1D4F6">
          <wp:simplePos x="0" y="0"/>
          <wp:positionH relativeFrom="column">
            <wp:posOffset>3470545</wp:posOffset>
          </wp:positionH>
          <wp:positionV relativeFrom="paragraph">
            <wp:posOffset>268570</wp:posOffset>
          </wp:positionV>
          <wp:extent cx="2347595" cy="240030"/>
          <wp:effectExtent l="0" t="0" r="0" b="7620"/>
          <wp:wrapTight wrapText="bothSides">
            <wp:wrapPolygon edited="0">
              <wp:start x="0" y="0"/>
              <wp:lineTo x="0" y="20571"/>
              <wp:lineTo x="12795" y="20571"/>
              <wp:lineTo x="21384" y="17143"/>
              <wp:lineTo x="21384" y="5143"/>
              <wp:lineTo x="12795" y="0"/>
              <wp:lineTo x="0" y="0"/>
            </wp:wrapPolygon>
          </wp:wrapTight>
          <wp:docPr id="1499421697" name="Picture 5" descr="1800MEDICARE. To the right, a black telephone icon precedes the full contact number &quot;1800 633 422&quot; in bold black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06864" name="Picture 5" descr="1800MEDICARE. To the right, a black telephone icon precedes the full contact number &quot;1800 633 422&quot; in bold black f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595" cy="240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B06">
      <w:rPr>
        <w:noProof/>
      </w:rPr>
      <w:drawing>
        <wp:anchor distT="0" distB="0" distL="114300" distR="114300" simplePos="0" relativeHeight="251658242" behindDoc="1" locked="0" layoutInCell="1" allowOverlap="1" wp14:anchorId="1A4D009E" wp14:editId="418CBE6C">
          <wp:simplePos x="0" y="0"/>
          <wp:positionH relativeFrom="column">
            <wp:posOffset>0</wp:posOffset>
          </wp:positionH>
          <wp:positionV relativeFrom="paragraph">
            <wp:posOffset>174625</wp:posOffset>
          </wp:positionV>
          <wp:extent cx="2413635" cy="380365"/>
          <wp:effectExtent l="0" t="0" r="5715" b="635"/>
          <wp:wrapTight wrapText="bothSides">
            <wp:wrapPolygon edited="0">
              <wp:start x="1705" y="0"/>
              <wp:lineTo x="0" y="2164"/>
              <wp:lineTo x="0" y="17309"/>
              <wp:lineTo x="170" y="18391"/>
              <wp:lineTo x="1023" y="20554"/>
              <wp:lineTo x="1364" y="20554"/>
              <wp:lineTo x="21481" y="20554"/>
              <wp:lineTo x="21481" y="9736"/>
              <wp:lineTo x="2728" y="0"/>
              <wp:lineTo x="1705" y="0"/>
            </wp:wrapPolygon>
          </wp:wrapTight>
          <wp:docPr id="1262735101" name="Picture 4"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53775" name="Picture 4" descr="Australian Government Department of Health, Disability and Age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13635" cy="380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6855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86587"/>
    <w:multiLevelType w:val="hybridMultilevel"/>
    <w:tmpl w:val="558E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7400C"/>
    <w:multiLevelType w:val="hybridMultilevel"/>
    <w:tmpl w:val="8B5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A6A40"/>
    <w:multiLevelType w:val="hybridMultilevel"/>
    <w:tmpl w:val="DED0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3449B"/>
    <w:multiLevelType w:val="hybridMultilevel"/>
    <w:tmpl w:val="53B6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64389">
    <w:abstractNumId w:val="4"/>
  </w:num>
  <w:num w:numId="2" w16cid:durableId="1349673480">
    <w:abstractNumId w:val="3"/>
  </w:num>
  <w:num w:numId="3" w16cid:durableId="330570960">
    <w:abstractNumId w:val="1"/>
  </w:num>
  <w:num w:numId="4" w16cid:durableId="584191036">
    <w:abstractNumId w:val="2"/>
  </w:num>
  <w:num w:numId="5" w16cid:durableId="42874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D2"/>
    <w:rsid w:val="0001252A"/>
    <w:rsid w:val="00012E49"/>
    <w:rsid w:val="000447D7"/>
    <w:rsid w:val="000475F8"/>
    <w:rsid w:val="00052BA7"/>
    <w:rsid w:val="000E4EBC"/>
    <w:rsid w:val="00151B3D"/>
    <w:rsid w:val="001A5A3F"/>
    <w:rsid w:val="001B2373"/>
    <w:rsid w:val="001C4B4A"/>
    <w:rsid w:val="001C5D56"/>
    <w:rsid w:val="001E5234"/>
    <w:rsid w:val="00213074"/>
    <w:rsid w:val="00217237"/>
    <w:rsid w:val="00240CAF"/>
    <w:rsid w:val="002476B2"/>
    <w:rsid w:val="002927CE"/>
    <w:rsid w:val="002A59A2"/>
    <w:rsid w:val="002F296C"/>
    <w:rsid w:val="00321100"/>
    <w:rsid w:val="00326B87"/>
    <w:rsid w:val="00346475"/>
    <w:rsid w:val="00351053"/>
    <w:rsid w:val="00352F8B"/>
    <w:rsid w:val="00387204"/>
    <w:rsid w:val="00394BB8"/>
    <w:rsid w:val="003C6C2B"/>
    <w:rsid w:val="003D357C"/>
    <w:rsid w:val="00416337"/>
    <w:rsid w:val="00434F81"/>
    <w:rsid w:val="00447C3F"/>
    <w:rsid w:val="00473137"/>
    <w:rsid w:val="004A1384"/>
    <w:rsid w:val="004C0154"/>
    <w:rsid w:val="004F6C94"/>
    <w:rsid w:val="005010AB"/>
    <w:rsid w:val="005031D6"/>
    <w:rsid w:val="00516FE8"/>
    <w:rsid w:val="0055394C"/>
    <w:rsid w:val="00574830"/>
    <w:rsid w:val="00595510"/>
    <w:rsid w:val="005D6729"/>
    <w:rsid w:val="005E1962"/>
    <w:rsid w:val="00606B08"/>
    <w:rsid w:val="00624961"/>
    <w:rsid w:val="006A5C55"/>
    <w:rsid w:val="006C47B4"/>
    <w:rsid w:val="0070578A"/>
    <w:rsid w:val="00746782"/>
    <w:rsid w:val="007C7061"/>
    <w:rsid w:val="00800866"/>
    <w:rsid w:val="00815AF0"/>
    <w:rsid w:val="0082197F"/>
    <w:rsid w:val="008247E6"/>
    <w:rsid w:val="008C01EB"/>
    <w:rsid w:val="008F3A98"/>
    <w:rsid w:val="008F6B0B"/>
    <w:rsid w:val="0090702D"/>
    <w:rsid w:val="00936E2A"/>
    <w:rsid w:val="009B4AD2"/>
    <w:rsid w:val="009C2058"/>
    <w:rsid w:val="00A61B9F"/>
    <w:rsid w:val="00AD671B"/>
    <w:rsid w:val="00B652BD"/>
    <w:rsid w:val="00B81E71"/>
    <w:rsid w:val="00BB2A46"/>
    <w:rsid w:val="00C56743"/>
    <w:rsid w:val="00C60F28"/>
    <w:rsid w:val="00C82B06"/>
    <w:rsid w:val="00C838E4"/>
    <w:rsid w:val="00CA6950"/>
    <w:rsid w:val="00CB207E"/>
    <w:rsid w:val="00CB292C"/>
    <w:rsid w:val="00D33546"/>
    <w:rsid w:val="00D61111"/>
    <w:rsid w:val="00DA3973"/>
    <w:rsid w:val="00DA4355"/>
    <w:rsid w:val="00DA4DD3"/>
    <w:rsid w:val="00DD6D3C"/>
    <w:rsid w:val="00E05D46"/>
    <w:rsid w:val="00E13C62"/>
    <w:rsid w:val="00E20969"/>
    <w:rsid w:val="00E610CA"/>
    <w:rsid w:val="00E64E51"/>
    <w:rsid w:val="00E92C7C"/>
    <w:rsid w:val="00FC67DB"/>
    <w:rsid w:val="08F2FDE1"/>
    <w:rsid w:val="29546B16"/>
    <w:rsid w:val="5446FDE9"/>
    <w:rsid w:val="58804908"/>
    <w:rsid w:val="7C4FFD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C2D4E"/>
  <w15:chartTrackingRefBased/>
  <w15:docId w15:val="{38558866-912D-4A81-BA4B-D51A8898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52A"/>
    <w:pPr>
      <w:spacing w:after="160" w:line="276" w:lineRule="auto"/>
    </w:pPr>
    <w:rPr>
      <w:rFonts w:ascii="Arial" w:eastAsiaTheme="minorEastAsia" w:hAnsi="Arial"/>
    </w:rPr>
  </w:style>
  <w:style w:type="paragraph" w:styleId="Heading1">
    <w:name w:val="heading 1"/>
    <w:basedOn w:val="Normal"/>
    <w:next w:val="Normal"/>
    <w:link w:val="Heading1Char"/>
    <w:uiPriority w:val="9"/>
    <w:qFormat/>
    <w:rsid w:val="0001252A"/>
    <w:pPr>
      <w:keepNext/>
      <w:keepLines/>
      <w:spacing w:before="240" w:after="240"/>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516FE8"/>
    <w:pPr>
      <w:keepNext/>
      <w:keepLines/>
      <w:spacing w:before="360" w:after="8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447C3F"/>
    <w:pPr>
      <w:keepNext/>
      <w:keepLines/>
      <w:spacing w:before="160" w:after="8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unhideWhenUsed/>
    <w:qFormat/>
    <w:rsid w:val="004F6C94"/>
    <w:pPr>
      <w:keepNext/>
      <w:keepLines/>
      <w:spacing w:before="12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semiHidden/>
    <w:unhideWhenUsed/>
    <w:qFormat/>
    <w:rsid w:val="009B4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A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A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A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A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copy">
    <w:name w:val="A Bodycopy"/>
    <w:basedOn w:val="BodyText"/>
    <w:uiPriority w:val="1"/>
    <w:qFormat/>
    <w:rsid w:val="000475F8"/>
    <w:pPr>
      <w:widowControl w:val="0"/>
      <w:kinsoku w:val="0"/>
      <w:overflowPunct w:val="0"/>
      <w:autoSpaceDE w:val="0"/>
      <w:autoSpaceDN w:val="0"/>
      <w:adjustRightInd w:val="0"/>
      <w:spacing w:after="240" w:line="269" w:lineRule="auto"/>
      <w:ind w:left="23" w:right="17"/>
      <w:jc w:val="both"/>
    </w:pPr>
    <w:rPr>
      <w:rFonts w:ascii="AvantGarde CE" w:hAnsi="AvantGarde CE" w:cs="AvantGarde CE"/>
      <w:color w:val="414042"/>
      <w:spacing w:val="3"/>
      <w:sz w:val="16"/>
      <w:szCs w:val="16"/>
      <w:lang w:val="en-US"/>
    </w:rPr>
  </w:style>
  <w:style w:type="paragraph" w:styleId="BodyText">
    <w:name w:val="Body Text"/>
    <w:basedOn w:val="Normal"/>
    <w:link w:val="BodyTextChar"/>
    <w:uiPriority w:val="99"/>
    <w:semiHidden/>
    <w:unhideWhenUsed/>
    <w:rsid w:val="000475F8"/>
  </w:style>
  <w:style w:type="character" w:customStyle="1" w:styleId="BodyTextChar">
    <w:name w:val="Body Text Char"/>
    <w:basedOn w:val="DefaultParagraphFont"/>
    <w:link w:val="BodyText"/>
    <w:uiPriority w:val="99"/>
    <w:semiHidden/>
    <w:rsid w:val="000475F8"/>
  </w:style>
  <w:style w:type="character" w:customStyle="1" w:styleId="Heading1Char">
    <w:name w:val="Heading 1 Char"/>
    <w:basedOn w:val="DefaultParagraphFont"/>
    <w:link w:val="Heading1"/>
    <w:uiPriority w:val="9"/>
    <w:rsid w:val="0001252A"/>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516FE8"/>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447C3F"/>
    <w:rPr>
      <w:rFonts w:ascii="Arial" w:eastAsiaTheme="majorEastAsia" w:hAnsi="Arial" w:cstheme="majorBidi"/>
      <w:b/>
      <w:color w:val="0F4761" w:themeColor="accent1" w:themeShade="BF"/>
      <w:sz w:val="28"/>
      <w:szCs w:val="28"/>
    </w:rPr>
  </w:style>
  <w:style w:type="character" w:customStyle="1" w:styleId="Heading4Char">
    <w:name w:val="Heading 4 Char"/>
    <w:basedOn w:val="DefaultParagraphFont"/>
    <w:link w:val="Heading4"/>
    <w:uiPriority w:val="9"/>
    <w:rsid w:val="004F6C94"/>
    <w:rPr>
      <w:rFonts w:ascii="Arial" w:eastAsiaTheme="majorEastAsia" w:hAnsi="Arial" w:cstheme="majorBidi"/>
      <w:b/>
      <w:iCs/>
      <w:color w:val="0F4761" w:themeColor="accent1" w:themeShade="BF"/>
    </w:rPr>
  </w:style>
  <w:style w:type="character" w:customStyle="1" w:styleId="Heading5Char">
    <w:name w:val="Heading 5 Char"/>
    <w:basedOn w:val="DefaultParagraphFont"/>
    <w:link w:val="Heading5"/>
    <w:uiPriority w:val="9"/>
    <w:semiHidden/>
    <w:rsid w:val="009B4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AD2"/>
    <w:rPr>
      <w:rFonts w:eastAsiaTheme="majorEastAsia" w:cstheme="majorBidi"/>
      <w:color w:val="272727" w:themeColor="text1" w:themeTint="D8"/>
    </w:rPr>
  </w:style>
  <w:style w:type="paragraph" w:styleId="Title">
    <w:name w:val="Title"/>
    <w:basedOn w:val="Normal"/>
    <w:next w:val="Normal"/>
    <w:link w:val="TitleChar"/>
    <w:uiPriority w:val="10"/>
    <w:qFormat/>
    <w:rsid w:val="00447C3F"/>
    <w:pPr>
      <w:spacing w:after="8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47C3F"/>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9B4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AD2"/>
    <w:pPr>
      <w:spacing w:before="160"/>
      <w:jc w:val="center"/>
    </w:pPr>
    <w:rPr>
      <w:i/>
      <w:iCs/>
      <w:color w:val="404040" w:themeColor="text1" w:themeTint="BF"/>
    </w:rPr>
  </w:style>
  <w:style w:type="character" w:customStyle="1" w:styleId="QuoteChar">
    <w:name w:val="Quote Char"/>
    <w:basedOn w:val="DefaultParagraphFont"/>
    <w:link w:val="Quote"/>
    <w:uiPriority w:val="29"/>
    <w:rsid w:val="009B4AD2"/>
    <w:rPr>
      <w:i/>
      <w:iCs/>
      <w:color w:val="404040" w:themeColor="text1" w:themeTint="BF"/>
    </w:rPr>
  </w:style>
  <w:style w:type="paragraph" w:styleId="ListParagraph">
    <w:name w:val="List Paragraph"/>
    <w:basedOn w:val="Normal"/>
    <w:uiPriority w:val="34"/>
    <w:qFormat/>
    <w:rsid w:val="009B4AD2"/>
    <w:pPr>
      <w:ind w:left="720"/>
      <w:contextualSpacing/>
    </w:pPr>
  </w:style>
  <w:style w:type="character" w:styleId="IntenseEmphasis">
    <w:name w:val="Intense Emphasis"/>
    <w:basedOn w:val="DefaultParagraphFont"/>
    <w:uiPriority w:val="21"/>
    <w:qFormat/>
    <w:rsid w:val="009B4AD2"/>
    <w:rPr>
      <w:i/>
      <w:iCs/>
      <w:color w:val="0F4761" w:themeColor="accent1" w:themeShade="BF"/>
    </w:rPr>
  </w:style>
  <w:style w:type="paragraph" w:styleId="IntenseQuote">
    <w:name w:val="Intense Quote"/>
    <w:basedOn w:val="Normal"/>
    <w:next w:val="Normal"/>
    <w:link w:val="IntenseQuoteChar"/>
    <w:uiPriority w:val="30"/>
    <w:qFormat/>
    <w:rsid w:val="009B4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AD2"/>
    <w:rPr>
      <w:i/>
      <w:iCs/>
      <w:color w:val="0F4761" w:themeColor="accent1" w:themeShade="BF"/>
    </w:rPr>
  </w:style>
  <w:style w:type="character" w:styleId="IntenseReference">
    <w:name w:val="Intense Reference"/>
    <w:basedOn w:val="DefaultParagraphFont"/>
    <w:uiPriority w:val="32"/>
    <w:qFormat/>
    <w:rsid w:val="009B4AD2"/>
    <w:rPr>
      <w:b/>
      <w:bCs/>
      <w:smallCaps/>
      <w:color w:val="0F4761" w:themeColor="accent1" w:themeShade="BF"/>
      <w:spacing w:val="5"/>
    </w:rPr>
  </w:style>
  <w:style w:type="character" w:styleId="Strong">
    <w:name w:val="Strong"/>
    <w:basedOn w:val="DefaultParagraphFont"/>
    <w:uiPriority w:val="22"/>
    <w:qFormat/>
    <w:rsid w:val="00447C3F"/>
    <w:rPr>
      <w:rFonts w:ascii="Arial" w:hAnsi="Arial"/>
      <w:b/>
      <w:bCs/>
      <w:i w:val="0"/>
    </w:rPr>
  </w:style>
  <w:style w:type="paragraph" w:customStyle="1" w:styleId="Italic">
    <w:name w:val="Italic"/>
    <w:basedOn w:val="Normal"/>
    <w:qFormat/>
    <w:rsid w:val="00447C3F"/>
    <w:rPr>
      <w:i/>
    </w:rPr>
  </w:style>
  <w:style w:type="paragraph" w:styleId="Header">
    <w:name w:val="header"/>
    <w:basedOn w:val="Normal"/>
    <w:link w:val="HeaderChar"/>
    <w:uiPriority w:val="99"/>
    <w:unhideWhenUsed/>
    <w:rsid w:val="008F6B0B"/>
    <w:pPr>
      <w:tabs>
        <w:tab w:val="center" w:pos="4680"/>
        <w:tab w:val="right" w:pos="9360"/>
      </w:tabs>
      <w:spacing w:after="0"/>
    </w:pPr>
  </w:style>
  <w:style w:type="character" w:customStyle="1" w:styleId="HeaderChar">
    <w:name w:val="Header Char"/>
    <w:basedOn w:val="DefaultParagraphFont"/>
    <w:link w:val="Header"/>
    <w:uiPriority w:val="99"/>
    <w:rsid w:val="008F6B0B"/>
    <w:rPr>
      <w:rFonts w:ascii="Arial" w:eastAsiaTheme="minorEastAsia" w:hAnsi="Arial"/>
    </w:rPr>
  </w:style>
  <w:style w:type="paragraph" w:styleId="Footer">
    <w:name w:val="footer"/>
    <w:basedOn w:val="Normal"/>
    <w:link w:val="FooterChar"/>
    <w:uiPriority w:val="99"/>
    <w:unhideWhenUsed/>
    <w:rsid w:val="008F6B0B"/>
    <w:pPr>
      <w:tabs>
        <w:tab w:val="center" w:pos="4680"/>
        <w:tab w:val="right" w:pos="9360"/>
      </w:tabs>
      <w:spacing w:after="0"/>
    </w:pPr>
  </w:style>
  <w:style w:type="character" w:customStyle="1" w:styleId="FooterChar">
    <w:name w:val="Footer Char"/>
    <w:basedOn w:val="DefaultParagraphFont"/>
    <w:link w:val="Footer"/>
    <w:uiPriority w:val="99"/>
    <w:rsid w:val="008F6B0B"/>
    <w:rPr>
      <w:rFonts w:ascii="Arial" w:eastAsiaTheme="minorEastAsia" w:hAnsi="Arial"/>
    </w:rPr>
  </w:style>
  <w:style w:type="character" w:styleId="Hyperlink">
    <w:name w:val="Hyperlink"/>
    <w:basedOn w:val="DefaultParagraphFont"/>
    <w:uiPriority w:val="99"/>
    <w:unhideWhenUsed/>
    <w:rsid w:val="00606B08"/>
    <w:rPr>
      <w:color w:val="467886" w:themeColor="hyperlink"/>
      <w:u w:val="single"/>
    </w:rPr>
  </w:style>
  <w:style w:type="paragraph" w:styleId="ListBullet">
    <w:name w:val="List Bullet"/>
    <w:basedOn w:val="Normal"/>
    <w:uiPriority w:val="99"/>
    <w:unhideWhenUsed/>
    <w:rsid w:val="0001252A"/>
    <w:pPr>
      <w:numPr>
        <w:numId w:val="5"/>
      </w:numPr>
      <w:spacing w:after="80"/>
      <w:ind w:left="357" w:hanging="357"/>
    </w:pPr>
    <w:rPr>
      <w:rFonts w:asciiTheme="minorBidi" w:eastAsiaTheme="minorHAnsi" w:hAnsiTheme="minorBidi"/>
    </w:rPr>
  </w:style>
  <w:style w:type="character" w:styleId="CommentReference">
    <w:name w:val="annotation reference"/>
    <w:basedOn w:val="DefaultParagraphFont"/>
    <w:uiPriority w:val="99"/>
    <w:semiHidden/>
    <w:unhideWhenUsed/>
    <w:rsid w:val="00606B08"/>
    <w:rPr>
      <w:sz w:val="16"/>
      <w:szCs w:val="16"/>
    </w:rPr>
  </w:style>
  <w:style w:type="paragraph" w:styleId="CommentText">
    <w:name w:val="annotation text"/>
    <w:basedOn w:val="Normal"/>
    <w:link w:val="CommentTextChar"/>
    <w:uiPriority w:val="99"/>
    <w:unhideWhenUsed/>
    <w:rsid w:val="00606B08"/>
    <w:pPr>
      <w:spacing w:after="240"/>
    </w:pPr>
    <w:rPr>
      <w:rFonts w:asciiTheme="minorBidi" w:eastAsiaTheme="minorHAnsi" w:hAnsiTheme="minorBidi"/>
      <w:color w:val="000000" w:themeColor="text1"/>
      <w:sz w:val="20"/>
      <w:szCs w:val="20"/>
    </w:rPr>
  </w:style>
  <w:style w:type="character" w:customStyle="1" w:styleId="CommentTextChar">
    <w:name w:val="Comment Text Char"/>
    <w:basedOn w:val="DefaultParagraphFont"/>
    <w:link w:val="CommentText"/>
    <w:uiPriority w:val="99"/>
    <w:rsid w:val="00606B08"/>
    <w:rPr>
      <w:rFonts w:asciiTheme="minorBidi" w:hAnsiTheme="minorBidi"/>
      <w:color w:val="000000" w:themeColor="text1"/>
      <w:sz w:val="20"/>
      <w:szCs w:val="20"/>
    </w:rPr>
  </w:style>
  <w:style w:type="character" w:styleId="UnresolvedMention">
    <w:name w:val="Unresolved Mention"/>
    <w:basedOn w:val="DefaultParagraphFont"/>
    <w:uiPriority w:val="99"/>
    <w:semiHidden/>
    <w:unhideWhenUsed/>
    <w:rsid w:val="007C7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gitalhealth.gov.au/1800MEDICAREap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edicare.gov.au/1800-translated-resourc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digitalhealth.gov.au/1800MEDICAREap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F5FEC-B91B-40F2-AC2D-342732E90982}">
  <ds:schemaRefs>
    <ds:schemaRef ds:uri="http://schemas.microsoft.com/sharepoint/v3/contenttype/forms"/>
  </ds:schemaRefs>
</ds:datastoreItem>
</file>

<file path=customXml/itemProps2.xml><?xml version="1.0" encoding="utf-8"?>
<ds:datastoreItem xmlns:ds="http://schemas.openxmlformats.org/officeDocument/2006/customXml" ds:itemID="{94557330-C9EB-4549-ADAB-7F4188FAAED2}">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3.xml><?xml version="1.0" encoding="utf-8"?>
<ds:datastoreItem xmlns:ds="http://schemas.openxmlformats.org/officeDocument/2006/customXml" ds:itemID="{F3EA86AB-9AF8-407F-8512-8350A91BD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Step-by-step guide when you call 1800MEDICARE (Greek)</vt:lpstr>
    </vt:vector>
  </TitlesOfParts>
  <Manager/>
  <Company/>
  <LinksUpToDate>false</LinksUpToDate>
  <CharactersWithSpaces>2394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Step-by-step guide when you call 1800MEDICARE (Greek)</dc:title>
  <dc:subject/>
  <dc:creator>Department of Health, Disability and Ageing</dc:creator>
  <cp:keywords/>
  <dc:description/>
  <cp:lastModifiedBy>Sammy Yang</cp:lastModifiedBy>
  <cp:revision>6</cp:revision>
  <cp:lastPrinted>2026-06-17T20:44:00Z</cp:lastPrinted>
  <dcterms:created xsi:type="dcterms:W3CDTF">2026-06-18T00:12:00Z</dcterms:created>
  <dcterms:modified xsi:type="dcterms:W3CDTF">2026-06-19T01:42:00Z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MediaServiceImageTags">
    <vt:lpwstr/>
  </property>
  <property fmtid="{D5CDD505-2E9C-101B-9397-08002B2CF9AE}" pid="4" name="ClassificationContentMarkingHeaderShapeIds">
    <vt:lpwstr>7f8b6edb,7bee8108,dd39438</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52dd5c1d,5829860b,6b4c9ccc</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2026-05-22T04:53:48Z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5e05c2f0-6862-419a-8688-c195ea3a6979</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y fmtid="{D5CDD505-2E9C-101B-9397-08002B2CF9AE}" pid="19" name="GrammarlyDocumentId">
    <vt:lpwstr>6c7ed2c6-c858-4c39-83b8-25143aa08c49</vt:lpwstr>
  </property>
</Properties>
</file>